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47" w:rsidRPr="00CC12B8" w:rsidRDefault="00A71B47" w:rsidP="00A71B47">
      <w:pPr>
        <w:shd w:val="clear" w:color="auto" w:fill="FFFFFF"/>
        <w:spacing w:after="100" w:afterAutospacing="1" w:line="375" w:lineRule="atLeast"/>
        <w:outlineLvl w:val="1"/>
        <w:rPr>
          <w:rFonts w:ascii="OpenSans" w:eastAsia="Times New Roman" w:hAnsi="OpenSans" w:cs="Times New Roman"/>
          <w:b/>
          <w:i/>
          <w:color w:val="4F4F4F"/>
          <w:sz w:val="30"/>
          <w:szCs w:val="30"/>
          <w:lang w:val="uk-UA" w:eastAsia="ru-RU"/>
        </w:rPr>
      </w:pPr>
      <w:r w:rsidRPr="00CC12B8">
        <w:rPr>
          <w:rFonts w:ascii="OpenSans" w:eastAsia="Times New Roman" w:hAnsi="OpenSans" w:cs="Times New Roman"/>
          <w:b/>
          <w:i/>
          <w:color w:val="4F4F4F"/>
          <w:sz w:val="30"/>
          <w:szCs w:val="30"/>
          <w:lang w:val="uk-UA" w:eastAsia="ru-RU"/>
        </w:rPr>
        <w:t>Книги з історії – дзеркало минулого та цінні уроки для майбутнього</w:t>
      </w:r>
    </w:p>
    <w:p w:rsidR="00E62941" w:rsidRDefault="00E6109D">
      <w:pPr>
        <w:rPr>
          <w:rFonts w:ascii="Times New Roman" w:hAnsi="Times New Roman" w:cs="Times New Roman"/>
          <w:sz w:val="28"/>
          <w:szCs w:val="28"/>
          <w:lang w:val="uk-UA"/>
        </w:rPr>
      </w:pPr>
      <w:r w:rsidRPr="00E6109D">
        <w:rPr>
          <w:rFonts w:ascii="Times New Roman" w:hAnsi="Times New Roman" w:cs="Times New Roman"/>
          <w:sz w:val="28"/>
          <w:szCs w:val="28"/>
        </w:rPr>
        <w:t xml:space="preserve">14 </w:t>
      </w:r>
      <w:r>
        <w:rPr>
          <w:rFonts w:ascii="Times New Roman" w:hAnsi="Times New Roman" w:cs="Times New Roman"/>
          <w:sz w:val="28"/>
          <w:szCs w:val="28"/>
          <w:lang w:val="uk-UA"/>
        </w:rPr>
        <w:t xml:space="preserve">жовтня в Україні особливий день, він включає декілька визначних дат одночасно. Окрім свята Захисника України, 14 жовтня це День українського </w:t>
      </w:r>
      <w:r w:rsidRPr="00E6109D">
        <w:rPr>
          <w:rFonts w:ascii="Times New Roman" w:hAnsi="Times New Roman" w:cs="Times New Roman"/>
          <w:sz w:val="28"/>
          <w:szCs w:val="28"/>
          <w:lang w:val="uk-UA"/>
        </w:rPr>
        <w:t>козацтва (</w:t>
      </w:r>
      <w:r w:rsidRPr="00E6109D">
        <w:rPr>
          <w:rFonts w:ascii="Times New Roman" w:hAnsi="Times New Roman" w:cs="Times New Roman"/>
          <w:sz w:val="28"/>
          <w:szCs w:val="28"/>
          <w:shd w:val="clear" w:color="auto" w:fill="FFFFFF"/>
          <w:lang w:val="uk-UA"/>
        </w:rPr>
        <w:t>в цей день</w:t>
      </w:r>
      <w:r w:rsidR="002B62D6">
        <w:rPr>
          <w:rFonts w:ascii="Times New Roman" w:hAnsi="Times New Roman" w:cs="Times New Roman"/>
          <w:sz w:val="28"/>
          <w:szCs w:val="28"/>
          <w:shd w:val="clear" w:color="auto" w:fill="FFFFFF"/>
          <w:lang w:val="uk-UA"/>
        </w:rPr>
        <w:t xml:space="preserve"> </w:t>
      </w:r>
      <w:r w:rsidRPr="00E6109D">
        <w:rPr>
          <w:rFonts w:ascii="Times New Roman" w:hAnsi="Times New Roman" w:cs="Times New Roman"/>
          <w:sz w:val="28"/>
          <w:szCs w:val="28"/>
          <w:shd w:val="clear" w:color="auto" w:fill="FFFFFF"/>
          <w:lang w:val="uk-UA"/>
        </w:rPr>
        <w:t>у козаків відбувалися вибори нового отамана)</w:t>
      </w:r>
      <w:r w:rsidR="002B62D6">
        <w:rPr>
          <w:rFonts w:ascii="Times New Roman" w:hAnsi="Times New Roman" w:cs="Times New Roman"/>
          <w:sz w:val="28"/>
          <w:szCs w:val="28"/>
          <w:shd w:val="clear" w:color="auto" w:fill="FFFFFF"/>
          <w:lang w:val="uk-UA"/>
        </w:rPr>
        <w:t xml:space="preserve">, це День </w:t>
      </w:r>
      <w:r w:rsidR="002B62D6" w:rsidRPr="002B62D6">
        <w:rPr>
          <w:rFonts w:ascii="Times New Roman" w:hAnsi="Times New Roman" w:cs="Times New Roman"/>
          <w:color w:val="333333"/>
          <w:sz w:val="28"/>
          <w:szCs w:val="28"/>
          <w:shd w:val="clear" w:color="auto" w:fill="FFFFFF"/>
          <w:lang w:val="uk-UA"/>
        </w:rPr>
        <w:t>створення Української Повстанської Армії</w:t>
      </w:r>
      <w:r w:rsidR="002B62D6">
        <w:rPr>
          <w:rFonts w:ascii="Times New Roman" w:hAnsi="Times New Roman" w:cs="Times New Roman"/>
          <w:color w:val="333333"/>
          <w:sz w:val="28"/>
          <w:szCs w:val="28"/>
          <w:shd w:val="clear" w:color="auto" w:fill="FFFFFF"/>
          <w:lang w:val="uk-UA"/>
        </w:rPr>
        <w:t>. Завдяки проєкту «Бібліотечка Сержанту» в нашому закладі є багато книг присвячених не просто історії України, а історії військової справи в Україні. Розглянемо декілька книг з цієї тематики.</w:t>
      </w:r>
    </w:p>
    <w:p w:rsidR="003C5F2D" w:rsidRDefault="00180FC2" w:rsidP="00E62941">
      <w:pPr>
        <w:spacing w:after="0"/>
        <w:rPr>
          <w:rFonts w:ascii="Times New Roman" w:hAnsi="Times New Roman" w:cs="Times New Roman"/>
          <w:b/>
          <w:sz w:val="28"/>
          <w:szCs w:val="28"/>
          <w:lang w:val="uk-UA"/>
        </w:rPr>
      </w:pPr>
      <w:r w:rsidRPr="00180FC2">
        <w:rPr>
          <w:rFonts w:ascii="Times New Roman" w:hAnsi="Times New Roman" w:cs="Times New Roman"/>
          <w:b/>
          <w:sz w:val="28"/>
          <w:szCs w:val="28"/>
          <w:lang w:val="uk-UA"/>
        </w:rPr>
        <w:t>Дієва армія УНР</w:t>
      </w:r>
      <w:r w:rsidR="00FF729D">
        <w:rPr>
          <w:rFonts w:ascii="Times New Roman" w:hAnsi="Times New Roman" w:cs="Times New Roman"/>
          <w:b/>
          <w:sz w:val="28"/>
          <w:szCs w:val="28"/>
          <w:lang w:val="uk-UA"/>
        </w:rPr>
        <w:t>.</w:t>
      </w:r>
    </w:p>
    <w:p w:rsidR="00E62941" w:rsidRPr="00E62941" w:rsidRDefault="00E62941">
      <w:pPr>
        <w:rPr>
          <w:rFonts w:ascii="Times New Roman" w:hAnsi="Times New Roman" w:cs="Times New Roman"/>
          <w:sz w:val="28"/>
          <w:szCs w:val="28"/>
          <w:lang w:val="uk-UA"/>
        </w:rPr>
      </w:pPr>
    </w:p>
    <w:p w:rsidR="00E62941" w:rsidRDefault="00E62941">
      <w:pPr>
        <w:rPr>
          <w:rFonts w:ascii="Times New Roman" w:hAnsi="Times New Roman" w:cs="Times New Roman"/>
          <w:b/>
          <w:sz w:val="28"/>
          <w:szCs w:val="28"/>
          <w:lang w:val="uk-UA"/>
        </w:rPr>
      </w:pPr>
    </w:p>
    <w:p w:rsidR="0034325D" w:rsidRDefault="00E62941">
      <w:pP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14:anchorId="73BA6E2F" wp14:editId="5221E999">
            <wp:simplePos x="0" y="0"/>
            <wp:positionH relativeFrom="column">
              <wp:posOffset>1212215</wp:posOffset>
            </wp:positionH>
            <wp:positionV relativeFrom="paragraph">
              <wp:posOffset>173990</wp:posOffset>
            </wp:positionV>
            <wp:extent cx="2904490" cy="1634490"/>
            <wp:effectExtent l="6350" t="0" r="0" b="0"/>
            <wp:wrapSquare wrapText="bothSides"/>
            <wp:docPr id="2" name="Рисунок 2" descr="C:\Users\Анютка\Downloads\DSC_2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ютка\Downloads\DSC_227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904490" cy="1634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1C373AA7" wp14:editId="0DD1E8EB">
            <wp:simplePos x="0" y="0"/>
            <wp:positionH relativeFrom="column">
              <wp:posOffset>-788035</wp:posOffset>
            </wp:positionH>
            <wp:positionV relativeFrom="paragraph">
              <wp:posOffset>172720</wp:posOffset>
            </wp:positionV>
            <wp:extent cx="2889250" cy="1625600"/>
            <wp:effectExtent l="3175" t="0" r="9525" b="9525"/>
            <wp:wrapSquare wrapText="bothSides"/>
            <wp:docPr id="1" name="Рисунок 1" descr="C:\Users\Анютка\Downloads\DSC_2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ютка\Downloads\DSC_22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88925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60288" behindDoc="0" locked="0" layoutInCell="1" allowOverlap="1" wp14:anchorId="48E14774" wp14:editId="057EFCF1">
            <wp:simplePos x="0" y="0"/>
            <wp:positionH relativeFrom="column">
              <wp:posOffset>3224530</wp:posOffset>
            </wp:positionH>
            <wp:positionV relativeFrom="paragraph">
              <wp:posOffset>226060</wp:posOffset>
            </wp:positionV>
            <wp:extent cx="2934970" cy="1651635"/>
            <wp:effectExtent l="0" t="6033" r="0" b="0"/>
            <wp:wrapSquare wrapText="bothSides"/>
            <wp:docPr id="3" name="Рисунок 3" descr="C:\Users\Анютка\Downloads\DSC_2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ютка\Downloads\DSC_22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93497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25D" w:rsidRDefault="0034325D">
      <w:pPr>
        <w:rPr>
          <w:rFonts w:ascii="Times New Roman" w:hAnsi="Times New Roman" w:cs="Times New Roman"/>
          <w:sz w:val="28"/>
          <w:szCs w:val="28"/>
          <w:lang w:val="uk-UA"/>
        </w:rPr>
      </w:pPr>
    </w:p>
    <w:p w:rsidR="00E62941" w:rsidRDefault="00E62941">
      <w:pPr>
        <w:rPr>
          <w:rFonts w:ascii="Times New Roman" w:hAnsi="Times New Roman" w:cs="Times New Roman"/>
          <w:sz w:val="28"/>
          <w:szCs w:val="28"/>
          <w:lang w:val="uk-UA"/>
        </w:rPr>
      </w:pPr>
    </w:p>
    <w:p w:rsidR="00E62941" w:rsidRDefault="00E62941">
      <w:pPr>
        <w:rPr>
          <w:rFonts w:ascii="Times New Roman" w:hAnsi="Times New Roman" w:cs="Times New Roman"/>
          <w:sz w:val="28"/>
          <w:szCs w:val="28"/>
          <w:lang w:val="uk-UA"/>
        </w:rPr>
      </w:pPr>
    </w:p>
    <w:p w:rsidR="00E62941" w:rsidRDefault="00E62941">
      <w:pPr>
        <w:rPr>
          <w:rFonts w:ascii="Times New Roman" w:hAnsi="Times New Roman" w:cs="Times New Roman"/>
          <w:sz w:val="28"/>
          <w:szCs w:val="28"/>
          <w:lang w:val="uk-UA"/>
        </w:rPr>
      </w:pPr>
    </w:p>
    <w:p w:rsidR="00E62941" w:rsidRDefault="00E62941">
      <w:pPr>
        <w:rPr>
          <w:rFonts w:ascii="Times New Roman" w:hAnsi="Times New Roman" w:cs="Times New Roman"/>
          <w:sz w:val="28"/>
          <w:szCs w:val="28"/>
          <w:lang w:val="uk-UA"/>
        </w:rPr>
      </w:pPr>
    </w:p>
    <w:p w:rsidR="00E62941" w:rsidRDefault="00E62941">
      <w:pPr>
        <w:rPr>
          <w:rFonts w:ascii="Times New Roman" w:hAnsi="Times New Roman" w:cs="Times New Roman"/>
          <w:sz w:val="28"/>
          <w:szCs w:val="28"/>
          <w:lang w:val="uk-UA"/>
        </w:rPr>
      </w:pPr>
    </w:p>
    <w:p w:rsidR="00180FC2" w:rsidRPr="0034325D" w:rsidRDefault="00CC12B8">
      <w:pPr>
        <w:rPr>
          <w:rFonts w:ascii="Times New Roman" w:hAnsi="Times New Roman" w:cs="Times New Roman"/>
          <w:b/>
          <w:sz w:val="28"/>
          <w:szCs w:val="28"/>
          <w:lang w:val="uk-UA"/>
        </w:rPr>
      </w:pPr>
      <w:bookmarkStart w:id="0" w:name="_GoBack"/>
      <w:r>
        <w:rPr>
          <w:rFonts w:ascii="Times New Roman" w:hAnsi="Times New Roman" w:cs="Times New Roman"/>
          <w:b/>
          <w:noProof/>
          <w:sz w:val="28"/>
          <w:szCs w:val="28"/>
          <w:lang w:eastAsia="ru-RU"/>
        </w:rPr>
        <w:drawing>
          <wp:anchor distT="0" distB="0" distL="114300" distR="114300" simplePos="0" relativeHeight="251661312" behindDoc="0" locked="0" layoutInCell="1" allowOverlap="1" wp14:anchorId="59F3BADE" wp14:editId="7654C4F1">
            <wp:simplePos x="0" y="0"/>
            <wp:positionH relativeFrom="column">
              <wp:posOffset>-626745</wp:posOffset>
            </wp:positionH>
            <wp:positionV relativeFrom="paragraph">
              <wp:posOffset>1442720</wp:posOffset>
            </wp:positionV>
            <wp:extent cx="2936240" cy="1651635"/>
            <wp:effectExtent l="0" t="5398" r="0" b="0"/>
            <wp:wrapSquare wrapText="bothSides"/>
            <wp:docPr id="5" name="Рисунок 5" descr="C:\Users\Анютка\Downloads\DSC_2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ютка\Downloads\DSC_22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936240" cy="16516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80FC2">
        <w:rPr>
          <w:rFonts w:ascii="Times New Roman" w:hAnsi="Times New Roman" w:cs="Times New Roman"/>
          <w:sz w:val="28"/>
          <w:szCs w:val="28"/>
          <w:lang w:val="uk-UA"/>
        </w:rPr>
        <w:t>Книга-дослідження присвячена історії, організації та уніформі Дієвої армії Української Народної Республіки у листопаді 1918-листопаді 1919 років. У цей складний та буремний період українським військам довелось вести бойові дії на кілька фронтів: проти більшовиків, білогвардійців, поляків, а також загонів отаманів різного політичного ґатунку. Попри чисельну перевагу супротивників, Дієва армія УНР вистояла у цій боротьбі, аби у 1920 році знов здійснити відчайдушну спробу відстояти незалежність України. У книзі публікується чимало фотографій з тих часів, деякі – вперше.</w:t>
      </w:r>
    </w:p>
    <w:p w:rsidR="00180FC2" w:rsidRDefault="00180FC2">
      <w:pPr>
        <w:rPr>
          <w:rFonts w:ascii="Times New Roman" w:hAnsi="Times New Roman" w:cs="Times New Roman"/>
          <w:b/>
          <w:sz w:val="28"/>
          <w:szCs w:val="28"/>
          <w:lang w:val="uk-UA"/>
        </w:rPr>
      </w:pPr>
      <w:r w:rsidRPr="00180FC2">
        <w:rPr>
          <w:rFonts w:ascii="Times New Roman" w:hAnsi="Times New Roman" w:cs="Times New Roman"/>
          <w:b/>
          <w:sz w:val="28"/>
          <w:szCs w:val="28"/>
          <w:lang w:val="uk-UA"/>
        </w:rPr>
        <w:t>Карпатська Січ: військове формування Карпатської України.</w:t>
      </w:r>
    </w:p>
    <w:p w:rsidR="00E62941" w:rsidRPr="00180FC2" w:rsidRDefault="00E62941">
      <w:pPr>
        <w:rPr>
          <w:rFonts w:ascii="Times New Roman" w:hAnsi="Times New Roman" w:cs="Times New Roman"/>
          <w:b/>
          <w:sz w:val="28"/>
          <w:szCs w:val="28"/>
          <w:lang w:val="uk-UA"/>
        </w:rPr>
      </w:pPr>
    </w:p>
    <w:p w:rsidR="00180FC2" w:rsidRDefault="00180FC2">
      <w:pPr>
        <w:rPr>
          <w:rFonts w:ascii="Times New Roman" w:hAnsi="Times New Roman" w:cs="Times New Roman"/>
          <w:sz w:val="28"/>
          <w:szCs w:val="28"/>
          <w:lang w:val="uk-UA"/>
        </w:rPr>
      </w:pPr>
      <w:r>
        <w:rPr>
          <w:rFonts w:ascii="Times New Roman" w:hAnsi="Times New Roman" w:cs="Times New Roman"/>
          <w:sz w:val="28"/>
          <w:szCs w:val="28"/>
          <w:lang w:val="uk-UA"/>
        </w:rPr>
        <w:t>Книга присвячена одній із малодосліджених сторінок історії України напередодні Другої світової війни – військовому формуванню Карпатської України Карпатській Січі. На основі широкого кола досі невідомих архівних документів і матеріалів простежується участь карпатських січовиків в обороні незалежної Карпатської України, відтворюються передумови</w:t>
      </w:r>
      <w:r w:rsidR="00FF729D">
        <w:rPr>
          <w:rFonts w:ascii="Times New Roman" w:hAnsi="Times New Roman" w:cs="Times New Roman"/>
          <w:sz w:val="28"/>
          <w:szCs w:val="28"/>
          <w:lang w:val="uk-UA"/>
        </w:rPr>
        <w:t xml:space="preserve"> й основні етапи військово-організаційної розбудови цих збройних формувань, аналізується їх структура , подаються описи одностроїв і зображення відзнак.</w:t>
      </w:r>
    </w:p>
    <w:p w:rsidR="00FF729D" w:rsidRDefault="00FF729D">
      <w:pPr>
        <w:rPr>
          <w:rFonts w:ascii="Times New Roman" w:hAnsi="Times New Roman" w:cs="Times New Roman"/>
          <w:b/>
          <w:sz w:val="28"/>
          <w:szCs w:val="28"/>
          <w:lang w:val="uk-UA"/>
        </w:rPr>
      </w:pPr>
      <w:r w:rsidRPr="00FF729D">
        <w:rPr>
          <w:rFonts w:ascii="Times New Roman" w:hAnsi="Times New Roman" w:cs="Times New Roman"/>
          <w:b/>
          <w:sz w:val="28"/>
          <w:szCs w:val="28"/>
          <w:lang w:val="uk-UA"/>
        </w:rPr>
        <w:t>Від козаків до гусарів.</w:t>
      </w:r>
    </w:p>
    <w:p w:rsidR="00FF729D" w:rsidRDefault="00E62941">
      <w:pPr>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14:anchorId="788DD490" wp14:editId="742081BC">
            <wp:simplePos x="0" y="0"/>
            <wp:positionH relativeFrom="column">
              <wp:posOffset>-570230</wp:posOffset>
            </wp:positionH>
            <wp:positionV relativeFrom="paragraph">
              <wp:posOffset>65405</wp:posOffset>
            </wp:positionV>
            <wp:extent cx="2765425" cy="1555115"/>
            <wp:effectExtent l="0" t="4445" r="0" b="0"/>
            <wp:wrapSquare wrapText="bothSides"/>
            <wp:docPr id="6" name="Рисунок 6" descr="C:\Users\Анютка\Downloads\DSC_2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ютка\Downloads\DSC_226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765425" cy="1555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29D">
        <w:rPr>
          <w:rFonts w:ascii="Times New Roman" w:hAnsi="Times New Roman" w:cs="Times New Roman"/>
          <w:sz w:val="28"/>
          <w:szCs w:val="28"/>
          <w:lang w:val="uk-UA"/>
        </w:rPr>
        <w:t>У книжці Я.</w:t>
      </w:r>
      <w:proofErr w:type="spellStart"/>
      <w:r w:rsidR="00FF729D">
        <w:rPr>
          <w:rFonts w:ascii="Times New Roman" w:hAnsi="Times New Roman" w:cs="Times New Roman"/>
          <w:sz w:val="28"/>
          <w:szCs w:val="28"/>
          <w:lang w:val="uk-UA"/>
        </w:rPr>
        <w:t>Тинченка</w:t>
      </w:r>
      <w:proofErr w:type="spellEnd"/>
      <w:r w:rsidR="00FF729D">
        <w:rPr>
          <w:rFonts w:ascii="Times New Roman" w:hAnsi="Times New Roman" w:cs="Times New Roman"/>
          <w:sz w:val="28"/>
          <w:szCs w:val="28"/>
          <w:lang w:val="uk-UA"/>
        </w:rPr>
        <w:t xml:space="preserve"> на основі раніше невідомих документів докладно описано процес ліквідації військово-полкового устрою Слобожанщини та Гетьманщини у другій пол.</w:t>
      </w:r>
      <w:r w:rsidR="00FF729D" w:rsidRPr="00FF729D">
        <w:rPr>
          <w:rFonts w:ascii="Times New Roman" w:hAnsi="Times New Roman" w:cs="Times New Roman"/>
          <w:sz w:val="28"/>
          <w:szCs w:val="28"/>
          <w:lang w:val="uk-UA"/>
        </w:rPr>
        <w:t xml:space="preserve"> </w:t>
      </w:r>
      <w:r w:rsidR="00FF729D">
        <w:rPr>
          <w:rFonts w:ascii="Times New Roman" w:hAnsi="Times New Roman" w:cs="Times New Roman"/>
          <w:sz w:val="28"/>
          <w:szCs w:val="28"/>
          <w:lang w:val="en-US"/>
        </w:rPr>
        <w:t>XVIII</w:t>
      </w:r>
      <w:r w:rsidR="00FF729D" w:rsidRPr="00FF729D">
        <w:rPr>
          <w:rFonts w:ascii="Times New Roman" w:hAnsi="Times New Roman" w:cs="Times New Roman"/>
          <w:sz w:val="28"/>
          <w:szCs w:val="28"/>
          <w:lang w:val="uk-UA"/>
        </w:rPr>
        <w:t xml:space="preserve"> </w:t>
      </w:r>
      <w:r w:rsidR="00FF729D">
        <w:rPr>
          <w:rFonts w:ascii="Times New Roman" w:hAnsi="Times New Roman" w:cs="Times New Roman"/>
          <w:sz w:val="28"/>
          <w:szCs w:val="28"/>
          <w:lang w:val="uk-UA"/>
        </w:rPr>
        <w:t>ст</w:t>
      </w:r>
      <w:proofErr w:type="gramStart"/>
      <w:r w:rsidR="00FF729D">
        <w:rPr>
          <w:rFonts w:ascii="Times New Roman" w:hAnsi="Times New Roman" w:cs="Times New Roman"/>
          <w:sz w:val="28"/>
          <w:szCs w:val="28"/>
          <w:lang w:val="uk-UA"/>
        </w:rPr>
        <w:t>..</w:t>
      </w:r>
      <w:proofErr w:type="gramEnd"/>
      <w:r w:rsidR="00FF729D">
        <w:rPr>
          <w:rFonts w:ascii="Times New Roman" w:hAnsi="Times New Roman" w:cs="Times New Roman"/>
          <w:sz w:val="28"/>
          <w:szCs w:val="28"/>
          <w:lang w:val="uk-UA"/>
        </w:rPr>
        <w:t xml:space="preserve"> Ретельно досліджено історію перетворення козацьких формувань на гусарські, </w:t>
      </w:r>
      <w:proofErr w:type="spellStart"/>
      <w:r w:rsidR="00FF729D">
        <w:rPr>
          <w:rFonts w:ascii="Times New Roman" w:hAnsi="Times New Roman" w:cs="Times New Roman"/>
          <w:sz w:val="28"/>
          <w:szCs w:val="28"/>
          <w:lang w:val="uk-UA"/>
        </w:rPr>
        <w:t>пікінерні</w:t>
      </w:r>
      <w:proofErr w:type="spellEnd"/>
      <w:r w:rsidR="00FF729D">
        <w:rPr>
          <w:rFonts w:ascii="Times New Roman" w:hAnsi="Times New Roman" w:cs="Times New Roman"/>
          <w:sz w:val="28"/>
          <w:szCs w:val="28"/>
          <w:lang w:val="uk-UA"/>
        </w:rPr>
        <w:t xml:space="preserve"> та карабінерні полки російської регулярної кавалерії.</w:t>
      </w:r>
    </w:p>
    <w:p w:rsidR="00E62941" w:rsidRDefault="00E62941">
      <w:pPr>
        <w:rPr>
          <w:rFonts w:ascii="Times New Roman" w:hAnsi="Times New Roman" w:cs="Times New Roman"/>
          <w:b/>
          <w:sz w:val="28"/>
          <w:szCs w:val="28"/>
          <w:lang w:val="uk-UA"/>
        </w:rPr>
      </w:pPr>
    </w:p>
    <w:p w:rsidR="00E62941" w:rsidRDefault="00E62941">
      <w:pPr>
        <w:rPr>
          <w:rFonts w:ascii="Times New Roman" w:hAnsi="Times New Roman" w:cs="Times New Roman"/>
          <w:b/>
          <w:sz w:val="28"/>
          <w:szCs w:val="28"/>
          <w:lang w:val="uk-UA"/>
        </w:rPr>
      </w:pPr>
    </w:p>
    <w:p w:rsidR="00FF729D" w:rsidRDefault="00DB4720">
      <w:pPr>
        <w:rPr>
          <w:rFonts w:ascii="Times New Roman" w:hAnsi="Times New Roman" w:cs="Times New Roman"/>
          <w:b/>
          <w:sz w:val="28"/>
          <w:szCs w:val="28"/>
          <w:lang w:val="uk-UA"/>
        </w:rPr>
      </w:pPr>
      <w:r>
        <w:rPr>
          <w:rFonts w:ascii="Times New Roman" w:hAnsi="Times New Roman" w:cs="Times New Roman"/>
          <w:noProof/>
          <w:sz w:val="28"/>
          <w:szCs w:val="28"/>
          <w:lang w:eastAsia="ru-RU"/>
        </w:rPr>
        <w:drawing>
          <wp:anchor distT="0" distB="0" distL="114300" distR="114300" simplePos="0" relativeHeight="251664384" behindDoc="0" locked="0" layoutInCell="1" allowOverlap="1" wp14:anchorId="0CF746CE" wp14:editId="0563FFDE">
            <wp:simplePos x="0" y="0"/>
            <wp:positionH relativeFrom="column">
              <wp:posOffset>135890</wp:posOffset>
            </wp:positionH>
            <wp:positionV relativeFrom="paragraph">
              <wp:posOffset>765810</wp:posOffset>
            </wp:positionV>
            <wp:extent cx="3404870" cy="1915160"/>
            <wp:effectExtent l="0" t="0" r="5080" b="8890"/>
            <wp:wrapSquare wrapText="bothSides"/>
            <wp:docPr id="7" name="Рисунок 7" descr="C:\Users\Анютка\Downloads\DSC_2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ютка\Downloads\DSC_225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4870" cy="191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280C">
        <w:rPr>
          <w:rFonts w:ascii="Times New Roman" w:hAnsi="Times New Roman" w:cs="Times New Roman"/>
          <w:b/>
          <w:sz w:val="28"/>
          <w:szCs w:val="28"/>
          <w:lang w:val="uk-UA"/>
        </w:rPr>
        <w:t>Програна битва виграної війни. Битва під Берестечком 1651 року.</w:t>
      </w:r>
    </w:p>
    <w:p w:rsidR="0042280C" w:rsidRDefault="00E62941">
      <w:pPr>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1CB3C64A" wp14:editId="37CABD4E">
            <wp:simplePos x="0" y="0"/>
            <wp:positionH relativeFrom="column">
              <wp:posOffset>-758190</wp:posOffset>
            </wp:positionH>
            <wp:positionV relativeFrom="paragraph">
              <wp:posOffset>680085</wp:posOffset>
            </wp:positionV>
            <wp:extent cx="3464560" cy="1948815"/>
            <wp:effectExtent l="0" t="4128" r="0" b="0"/>
            <wp:wrapSquare wrapText="bothSides"/>
            <wp:docPr id="8" name="Рисунок 8" descr="C:\Users\Анютка\Downloads\DSC_2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ютка\Downloads\DSC_225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464560" cy="1948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uk-UA"/>
        </w:rPr>
        <w:t xml:space="preserve"> </w:t>
      </w:r>
      <w:r w:rsidR="00BD5041">
        <w:rPr>
          <w:rFonts w:ascii="Times New Roman" w:hAnsi="Times New Roman" w:cs="Times New Roman"/>
          <w:sz w:val="28"/>
          <w:szCs w:val="28"/>
          <w:lang w:val="uk-UA"/>
        </w:rPr>
        <w:t xml:space="preserve">Книга присвячена одній із найбільших битв часів Богдана Хмельницького, яка відбулася неподалік Берестечка на Волині. У науково-популярному форматі розглядаються передумови битви, підготовка сторін, склад і чисельність військ </w:t>
      </w:r>
      <w:r w:rsidR="00BD5041">
        <w:rPr>
          <w:rFonts w:ascii="Times New Roman" w:hAnsi="Times New Roman" w:cs="Times New Roman"/>
          <w:sz w:val="28"/>
          <w:szCs w:val="28"/>
          <w:lang w:val="uk-UA"/>
        </w:rPr>
        <w:lastRenderedPageBreak/>
        <w:t>Богдана Хмельницького та Яна Казимира, перебіг битви та її наслідки. Проаналізувавши діяльність українського гетьмана та старшини відразу після Берестечка 1651 р., автор заперечує панівну на сьогодні оцінку битви як катастрофи для українського війська й Гетьманщини загалом.</w:t>
      </w:r>
    </w:p>
    <w:p w:rsidR="00A71B47" w:rsidRPr="00E62941" w:rsidRDefault="00A71B47">
      <w:pPr>
        <w:rPr>
          <w:rFonts w:ascii="Times New Roman" w:hAnsi="Times New Roman" w:cs="Times New Roman"/>
          <w:b/>
          <w:color w:val="000000"/>
          <w:sz w:val="28"/>
          <w:szCs w:val="28"/>
          <w:shd w:val="clear" w:color="auto" w:fill="FFFFFF"/>
          <w:lang w:val="uk-UA"/>
        </w:rPr>
      </w:pPr>
      <w:r w:rsidRPr="00E62941">
        <w:rPr>
          <w:rFonts w:ascii="Times New Roman" w:hAnsi="Times New Roman" w:cs="Times New Roman"/>
          <w:b/>
          <w:color w:val="000000"/>
          <w:sz w:val="28"/>
          <w:szCs w:val="28"/>
          <w:shd w:val="clear" w:color="auto" w:fill="FFFFFF"/>
        </w:rPr>
        <w:t xml:space="preserve">Про </w:t>
      </w:r>
      <w:proofErr w:type="spellStart"/>
      <w:r w:rsidRPr="00E62941">
        <w:rPr>
          <w:rFonts w:ascii="Times New Roman" w:hAnsi="Times New Roman" w:cs="Times New Roman"/>
          <w:b/>
          <w:color w:val="000000"/>
          <w:sz w:val="28"/>
          <w:szCs w:val="28"/>
          <w:shd w:val="clear" w:color="auto" w:fill="FFFFFF"/>
        </w:rPr>
        <w:t>що</w:t>
      </w:r>
      <w:proofErr w:type="spellEnd"/>
      <w:r w:rsidRPr="00E62941">
        <w:rPr>
          <w:rFonts w:ascii="Times New Roman" w:hAnsi="Times New Roman" w:cs="Times New Roman"/>
          <w:b/>
          <w:color w:val="000000"/>
          <w:sz w:val="28"/>
          <w:szCs w:val="28"/>
          <w:shd w:val="clear" w:color="auto" w:fill="FFFFFF"/>
        </w:rPr>
        <w:t xml:space="preserve"> книга «</w:t>
      </w:r>
      <w:proofErr w:type="spellStart"/>
      <w:r w:rsidRPr="00E62941">
        <w:rPr>
          <w:rFonts w:ascii="Times New Roman" w:hAnsi="Times New Roman" w:cs="Times New Roman"/>
          <w:b/>
          <w:color w:val="000000"/>
          <w:sz w:val="28"/>
          <w:szCs w:val="28"/>
          <w:shd w:val="clear" w:color="auto" w:fill="FFFFFF"/>
        </w:rPr>
        <w:t>Українська</w:t>
      </w:r>
      <w:proofErr w:type="spellEnd"/>
      <w:r w:rsidRPr="00E62941">
        <w:rPr>
          <w:rFonts w:ascii="Times New Roman" w:hAnsi="Times New Roman" w:cs="Times New Roman"/>
          <w:b/>
          <w:color w:val="000000"/>
          <w:sz w:val="28"/>
          <w:szCs w:val="28"/>
          <w:shd w:val="clear" w:color="auto" w:fill="FFFFFF"/>
        </w:rPr>
        <w:t xml:space="preserve"> </w:t>
      </w:r>
      <w:proofErr w:type="spellStart"/>
      <w:r w:rsidRPr="00E62941">
        <w:rPr>
          <w:rFonts w:ascii="Times New Roman" w:hAnsi="Times New Roman" w:cs="Times New Roman"/>
          <w:b/>
          <w:color w:val="000000"/>
          <w:sz w:val="28"/>
          <w:szCs w:val="28"/>
          <w:shd w:val="clear" w:color="auto" w:fill="FFFFFF"/>
        </w:rPr>
        <w:t>Повстанська</w:t>
      </w:r>
      <w:proofErr w:type="spellEnd"/>
      <w:r w:rsidRPr="00E62941">
        <w:rPr>
          <w:rFonts w:ascii="Times New Roman" w:hAnsi="Times New Roman" w:cs="Times New Roman"/>
          <w:b/>
          <w:color w:val="000000"/>
          <w:sz w:val="28"/>
          <w:szCs w:val="28"/>
          <w:shd w:val="clear" w:color="auto" w:fill="FFFFFF"/>
        </w:rPr>
        <w:t xml:space="preserve"> </w:t>
      </w:r>
      <w:proofErr w:type="spellStart"/>
      <w:r w:rsidRPr="00E62941">
        <w:rPr>
          <w:rFonts w:ascii="Times New Roman" w:hAnsi="Times New Roman" w:cs="Times New Roman"/>
          <w:b/>
          <w:color w:val="000000"/>
          <w:sz w:val="28"/>
          <w:szCs w:val="28"/>
          <w:shd w:val="clear" w:color="auto" w:fill="FFFFFF"/>
        </w:rPr>
        <w:t>Армія</w:t>
      </w:r>
      <w:proofErr w:type="spellEnd"/>
      <w:r w:rsidRPr="00E62941">
        <w:rPr>
          <w:rFonts w:ascii="Times New Roman" w:hAnsi="Times New Roman" w:cs="Times New Roman"/>
          <w:b/>
          <w:color w:val="000000"/>
          <w:sz w:val="28"/>
          <w:szCs w:val="28"/>
          <w:shd w:val="clear" w:color="auto" w:fill="FFFFFF"/>
        </w:rPr>
        <w:t xml:space="preserve">. </w:t>
      </w:r>
      <w:proofErr w:type="spellStart"/>
      <w:r w:rsidRPr="00E62941">
        <w:rPr>
          <w:rFonts w:ascii="Times New Roman" w:hAnsi="Times New Roman" w:cs="Times New Roman"/>
          <w:b/>
          <w:color w:val="000000"/>
          <w:sz w:val="28"/>
          <w:szCs w:val="28"/>
          <w:shd w:val="clear" w:color="auto" w:fill="FFFFFF"/>
        </w:rPr>
        <w:t>Історія</w:t>
      </w:r>
      <w:proofErr w:type="spellEnd"/>
      <w:r w:rsidRPr="00E62941">
        <w:rPr>
          <w:rFonts w:ascii="Times New Roman" w:hAnsi="Times New Roman" w:cs="Times New Roman"/>
          <w:b/>
          <w:color w:val="000000"/>
          <w:sz w:val="28"/>
          <w:szCs w:val="28"/>
          <w:shd w:val="clear" w:color="auto" w:fill="FFFFFF"/>
        </w:rPr>
        <w:t xml:space="preserve"> </w:t>
      </w:r>
      <w:proofErr w:type="spellStart"/>
      <w:r w:rsidRPr="00E62941">
        <w:rPr>
          <w:rFonts w:ascii="Times New Roman" w:hAnsi="Times New Roman" w:cs="Times New Roman"/>
          <w:b/>
          <w:color w:val="000000"/>
          <w:sz w:val="28"/>
          <w:szCs w:val="28"/>
          <w:shd w:val="clear" w:color="auto" w:fill="FFFFFF"/>
        </w:rPr>
        <w:t>нескорених</w:t>
      </w:r>
      <w:proofErr w:type="spellEnd"/>
      <w:r w:rsidRPr="00E62941">
        <w:rPr>
          <w:rFonts w:ascii="Times New Roman" w:hAnsi="Times New Roman" w:cs="Times New Roman"/>
          <w:b/>
          <w:color w:val="000000"/>
          <w:sz w:val="28"/>
          <w:szCs w:val="28"/>
          <w:shd w:val="clear" w:color="auto" w:fill="FFFFFF"/>
        </w:rPr>
        <w:t>»</w:t>
      </w:r>
    </w:p>
    <w:p w:rsidR="00A71B47" w:rsidRPr="005E062F" w:rsidRDefault="00A71B47" w:rsidP="00E62941">
      <w:pPr>
        <w:spacing w:after="0" w:line="240" w:lineRule="auto"/>
        <w:rPr>
          <w:rFonts w:ascii="OpenSans" w:hAnsi="OpenSans"/>
          <w:color w:val="000000"/>
          <w:sz w:val="21"/>
          <w:szCs w:val="21"/>
          <w:shd w:val="clear" w:color="auto" w:fill="FFFFFF"/>
          <w:lang w:val="uk-UA"/>
        </w:rPr>
      </w:pPr>
      <w:r>
        <w:rPr>
          <w:noProof/>
          <w:lang w:eastAsia="ru-RU"/>
        </w:rPr>
        <w:drawing>
          <wp:inline distT="0" distB="0" distL="0" distR="0">
            <wp:extent cx="2576195" cy="2576195"/>
            <wp:effectExtent l="0" t="0" r="0" b="0"/>
            <wp:docPr id="4" name="Рисунок 4" descr="Українська Повстанська Армія. Історія нескорених - фото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країнська Повстанська Армія. Історія нескорених - фото книг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6195" cy="2576195"/>
                    </a:xfrm>
                    <a:prstGeom prst="rect">
                      <a:avLst/>
                    </a:prstGeom>
                    <a:noFill/>
                    <a:ln>
                      <a:noFill/>
                    </a:ln>
                  </pic:spPr>
                </pic:pic>
              </a:graphicData>
            </a:graphic>
          </wp:inline>
        </w:drawing>
      </w:r>
      <w:r w:rsidRPr="00C51C2B">
        <w:rPr>
          <w:rFonts w:ascii="OpenSans" w:hAnsi="OpenSans"/>
          <w:color w:val="000000"/>
          <w:sz w:val="21"/>
          <w:szCs w:val="21"/>
          <w:lang w:val="uk-UA"/>
        </w:rPr>
        <w:br/>
      </w:r>
      <w:r w:rsidRPr="005E062F">
        <w:rPr>
          <w:rFonts w:ascii="Times New Roman" w:hAnsi="Times New Roman" w:cs="Times New Roman"/>
          <w:color w:val="000000"/>
          <w:sz w:val="28"/>
          <w:szCs w:val="28"/>
          <w:shd w:val="clear" w:color="auto" w:fill="FFFFFF"/>
          <w:lang w:val="uk-UA"/>
        </w:rPr>
        <w:t>Серед великої кількості літератури, присвяченої діяльності УПА, ця книга претендує на особливе місце: тут читач знайде структурований і лаконічний виклад історії повстанської боротьби. Видання проілюстроване великою кількістю унікальних фотографій, документами і свідченнями учасників. Специфіка кілька</w:t>
      </w:r>
      <w:r w:rsidR="005E062F">
        <w:rPr>
          <w:rFonts w:ascii="Times New Roman" w:hAnsi="Times New Roman" w:cs="Times New Roman"/>
          <w:color w:val="000000"/>
          <w:sz w:val="28"/>
          <w:szCs w:val="28"/>
          <w:shd w:val="clear" w:color="auto" w:fill="FFFFFF"/>
          <w:lang w:val="uk-UA"/>
        </w:rPr>
        <w:t xml:space="preserve"> </w:t>
      </w:r>
      <w:r w:rsidRPr="005E062F">
        <w:rPr>
          <w:rFonts w:ascii="Times New Roman" w:hAnsi="Times New Roman" w:cs="Times New Roman"/>
          <w:color w:val="000000"/>
          <w:sz w:val="28"/>
          <w:szCs w:val="28"/>
          <w:shd w:val="clear" w:color="auto" w:fill="FFFFFF"/>
          <w:lang w:val="uk-UA"/>
        </w:rPr>
        <w:t>рівневого тексту допоможе читачеві побачити цілісну картину повстанського руху, зрозуміти його місце і роль в українській та світовій історії.</w:t>
      </w:r>
      <w:r w:rsidRPr="005E062F">
        <w:rPr>
          <w:rFonts w:ascii="OpenSans" w:hAnsi="OpenSans"/>
          <w:color w:val="000000"/>
          <w:sz w:val="21"/>
          <w:szCs w:val="21"/>
          <w:shd w:val="clear" w:color="auto" w:fill="FFFFFF"/>
          <w:lang w:val="uk-UA"/>
        </w:rPr>
        <w:t xml:space="preserve"> </w:t>
      </w:r>
    </w:p>
    <w:p w:rsidR="00A71B47" w:rsidRDefault="00A71B47">
      <w:pPr>
        <w:rPr>
          <w:rFonts w:ascii="OpenSans" w:hAnsi="OpenSans"/>
          <w:color w:val="000000"/>
          <w:sz w:val="21"/>
          <w:szCs w:val="21"/>
          <w:shd w:val="clear" w:color="auto" w:fill="FFFFFF"/>
          <w:lang w:val="uk-UA"/>
        </w:rPr>
      </w:pPr>
    </w:p>
    <w:p w:rsidR="0055119F" w:rsidRDefault="0055119F" w:rsidP="00A71B47">
      <w:pPr>
        <w:shd w:val="clear" w:color="auto" w:fill="FFFFFF"/>
        <w:spacing w:after="0" w:line="240" w:lineRule="auto"/>
        <w:textAlignment w:val="top"/>
        <w:rPr>
          <w:rFonts w:ascii="Times New Roman" w:eastAsia="Times New Roman" w:hAnsi="Times New Roman" w:cs="Times New Roman"/>
          <w:b/>
          <w:sz w:val="28"/>
          <w:szCs w:val="28"/>
          <w:lang w:val="uk-UA" w:eastAsia="ru-RU"/>
        </w:rPr>
      </w:pPr>
      <w:r w:rsidRPr="0055119F">
        <w:rPr>
          <w:rFonts w:ascii="Times New Roman" w:eastAsia="Times New Roman" w:hAnsi="Times New Roman" w:cs="Times New Roman"/>
          <w:b/>
          <w:sz w:val="28"/>
          <w:szCs w:val="28"/>
          <w:lang w:val="uk-UA" w:eastAsia="ru-RU"/>
        </w:rPr>
        <w:t>Драматичні твори доби козаків.</w:t>
      </w:r>
    </w:p>
    <w:p w:rsidR="0055119F" w:rsidRPr="0055119F" w:rsidRDefault="0055119F" w:rsidP="00A71B47">
      <w:pPr>
        <w:shd w:val="clear" w:color="auto" w:fill="FFFFFF"/>
        <w:spacing w:after="0" w:line="240" w:lineRule="auto"/>
        <w:textAlignment w:val="top"/>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28"/>
          <w:szCs w:val="28"/>
          <w:lang w:eastAsia="ru-RU"/>
        </w:rPr>
        <w:drawing>
          <wp:inline distT="0" distB="0" distL="0" distR="0">
            <wp:extent cx="1671320" cy="2727325"/>
            <wp:effectExtent l="0" t="0" r="5080" b="0"/>
            <wp:docPr id="9" name="Рисунок 9" descr="C:\Users\Анютка\Desktop\загруже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ютка\Desktop\загружено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1320" cy="2727325"/>
                    </a:xfrm>
                    <a:prstGeom prst="rect">
                      <a:avLst/>
                    </a:prstGeom>
                    <a:noFill/>
                    <a:ln>
                      <a:noFill/>
                    </a:ln>
                  </pic:spPr>
                </pic:pic>
              </a:graphicData>
            </a:graphic>
          </wp:inline>
        </w:drawing>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noProof/>
          <w:sz w:val="28"/>
          <w:szCs w:val="28"/>
          <w:lang w:eastAsia="ru-RU"/>
        </w:rPr>
        <w:drawing>
          <wp:inline distT="0" distB="0" distL="0" distR="0">
            <wp:extent cx="1718310" cy="2664460"/>
            <wp:effectExtent l="0" t="0" r="0" b="2540"/>
            <wp:docPr id="10" name="Рисунок 10" descr="C:\Users\Анютка\Desktop\загружен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ютка\Desktop\загружено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8310" cy="2664460"/>
                    </a:xfrm>
                    <a:prstGeom prst="rect">
                      <a:avLst/>
                    </a:prstGeom>
                    <a:noFill/>
                    <a:ln>
                      <a:noFill/>
                    </a:ln>
                  </pic:spPr>
                </pic:pic>
              </a:graphicData>
            </a:graphic>
          </wp:inline>
        </w:drawing>
      </w:r>
    </w:p>
    <w:p w:rsidR="00A71B47" w:rsidRPr="005E062F" w:rsidRDefault="00A71B47" w:rsidP="00A71B47">
      <w:pPr>
        <w:shd w:val="clear" w:color="auto" w:fill="FFFFFF"/>
        <w:spacing w:after="0" w:line="240" w:lineRule="auto"/>
        <w:textAlignment w:val="top"/>
        <w:rPr>
          <w:rFonts w:ascii="Times New Roman" w:eastAsia="Times New Roman" w:hAnsi="Times New Roman" w:cs="Times New Roman"/>
          <w:sz w:val="28"/>
          <w:szCs w:val="28"/>
          <w:lang w:val="uk-UA" w:eastAsia="ru-RU"/>
        </w:rPr>
      </w:pPr>
      <w:r w:rsidRPr="005E062F">
        <w:rPr>
          <w:rFonts w:ascii="Times New Roman" w:eastAsia="Times New Roman" w:hAnsi="Times New Roman" w:cs="Times New Roman"/>
          <w:sz w:val="28"/>
          <w:szCs w:val="28"/>
          <w:lang w:val="uk-UA" w:eastAsia="ru-RU"/>
        </w:rPr>
        <w:t>Юрія М</w:t>
      </w:r>
      <w:r w:rsidR="00C51C2B" w:rsidRPr="005E062F">
        <w:rPr>
          <w:rFonts w:ascii="Times New Roman" w:eastAsia="Times New Roman" w:hAnsi="Times New Roman" w:cs="Times New Roman"/>
          <w:sz w:val="28"/>
          <w:szCs w:val="28"/>
          <w:lang w:val="uk-UA" w:eastAsia="ru-RU"/>
        </w:rPr>
        <w:t>ушкетик - відомий майстер сучасн</w:t>
      </w:r>
      <w:r w:rsidRPr="005E062F">
        <w:rPr>
          <w:rFonts w:ascii="Times New Roman" w:eastAsia="Times New Roman" w:hAnsi="Times New Roman" w:cs="Times New Roman"/>
          <w:sz w:val="28"/>
          <w:szCs w:val="28"/>
          <w:lang w:val="uk-UA" w:eastAsia="ru-RU"/>
        </w:rPr>
        <w:t xml:space="preserve">ої української прози, лауреат державної премії Т. Шевченка, автор багатьох повістей та романів, серед </w:t>
      </w:r>
      <w:r w:rsidRPr="005E062F">
        <w:rPr>
          <w:rFonts w:ascii="Times New Roman" w:eastAsia="Times New Roman" w:hAnsi="Times New Roman" w:cs="Times New Roman"/>
          <w:sz w:val="28"/>
          <w:szCs w:val="28"/>
          <w:lang w:val="uk-UA" w:eastAsia="ru-RU"/>
        </w:rPr>
        <w:lastRenderedPageBreak/>
        <w:t>яких є твори, присвячені історії нашої країни: "Жовтий цвіт кульбаби", "Яса", "На брата брат", "Гетьманський скарб" та інші.</w:t>
      </w:r>
    </w:p>
    <w:p w:rsidR="00A71B47" w:rsidRPr="005E062F" w:rsidRDefault="00A71B47" w:rsidP="00C51C2B">
      <w:pPr>
        <w:shd w:val="clear" w:color="auto" w:fill="FFFFFF"/>
        <w:spacing w:after="0" w:line="240" w:lineRule="auto"/>
        <w:textAlignment w:val="top"/>
        <w:rPr>
          <w:rFonts w:ascii="Times New Roman" w:eastAsia="Times New Roman" w:hAnsi="Times New Roman" w:cs="Times New Roman"/>
          <w:sz w:val="28"/>
          <w:szCs w:val="28"/>
          <w:lang w:val="uk-UA" w:eastAsia="ru-RU"/>
        </w:rPr>
      </w:pPr>
      <w:r w:rsidRPr="005E062F">
        <w:rPr>
          <w:rFonts w:ascii="Times New Roman" w:eastAsia="Times New Roman" w:hAnsi="Times New Roman" w:cs="Times New Roman"/>
          <w:sz w:val="28"/>
          <w:szCs w:val="28"/>
          <w:lang w:val="uk-UA" w:eastAsia="ru-RU"/>
        </w:rPr>
        <w:t xml:space="preserve">У романі "Гетьманський скарб" письменник досліджує проблему пошуку легендарного скарбу наказного гетьмана Полуботка. Події романи показані очима молодого козака Івана Сулими, закоханого в </w:t>
      </w:r>
      <w:proofErr w:type="spellStart"/>
      <w:r w:rsidRPr="005E062F">
        <w:rPr>
          <w:rFonts w:ascii="Times New Roman" w:eastAsia="Times New Roman" w:hAnsi="Times New Roman" w:cs="Times New Roman"/>
          <w:sz w:val="28"/>
          <w:szCs w:val="28"/>
          <w:lang w:val="uk-UA" w:eastAsia="ru-RU"/>
        </w:rPr>
        <w:t>Улясю</w:t>
      </w:r>
      <w:proofErr w:type="spellEnd"/>
      <w:r w:rsidRPr="005E062F">
        <w:rPr>
          <w:rFonts w:ascii="Times New Roman" w:eastAsia="Times New Roman" w:hAnsi="Times New Roman" w:cs="Times New Roman"/>
          <w:sz w:val="28"/>
          <w:szCs w:val="28"/>
          <w:lang w:val="uk-UA" w:eastAsia="ru-RU"/>
        </w:rPr>
        <w:t xml:space="preserve"> - дочку гетьмана Івана Скоропадського. Палке кохання, насильницька розлука закоханих, таємні випадкові зустрічі, страждання, сльози - все це на тлі тяжк</w:t>
      </w:r>
      <w:r w:rsidR="00E6109D">
        <w:rPr>
          <w:rFonts w:ascii="Times New Roman" w:eastAsia="Times New Roman" w:hAnsi="Times New Roman" w:cs="Times New Roman"/>
          <w:sz w:val="28"/>
          <w:szCs w:val="28"/>
          <w:lang w:val="uk-UA" w:eastAsia="ru-RU"/>
        </w:rPr>
        <w:t>ої політичної боротьби українсь</w:t>
      </w:r>
      <w:r w:rsidRPr="005E062F">
        <w:rPr>
          <w:rFonts w:ascii="Times New Roman" w:eastAsia="Times New Roman" w:hAnsi="Times New Roman" w:cs="Times New Roman"/>
          <w:sz w:val="28"/>
          <w:szCs w:val="28"/>
          <w:lang w:val="uk-UA" w:eastAsia="ru-RU"/>
        </w:rPr>
        <w:t>к</w:t>
      </w:r>
      <w:r w:rsidR="00E6109D">
        <w:rPr>
          <w:rFonts w:ascii="Times New Roman" w:eastAsia="Times New Roman" w:hAnsi="Times New Roman" w:cs="Times New Roman"/>
          <w:sz w:val="28"/>
          <w:szCs w:val="28"/>
          <w:lang w:val="uk-UA" w:eastAsia="ru-RU"/>
        </w:rPr>
        <w:t>о</w:t>
      </w:r>
      <w:r w:rsidRPr="005E062F">
        <w:rPr>
          <w:rFonts w:ascii="Times New Roman" w:eastAsia="Times New Roman" w:hAnsi="Times New Roman" w:cs="Times New Roman"/>
          <w:sz w:val="28"/>
          <w:szCs w:val="28"/>
          <w:lang w:val="uk-UA" w:eastAsia="ru-RU"/>
        </w:rPr>
        <w:t>го народу у XVIII столітті.</w:t>
      </w:r>
      <w:r w:rsidR="00C51C2B" w:rsidRPr="005E062F">
        <w:rPr>
          <w:rFonts w:ascii="Times New Roman" w:eastAsia="Times New Roman" w:hAnsi="Times New Roman" w:cs="Times New Roman"/>
          <w:sz w:val="28"/>
          <w:szCs w:val="28"/>
          <w:lang w:val="uk-UA" w:eastAsia="ru-RU"/>
        </w:rPr>
        <w:t xml:space="preserve"> </w:t>
      </w:r>
      <w:r w:rsidRPr="005E062F">
        <w:rPr>
          <w:rFonts w:ascii="Times New Roman" w:hAnsi="Times New Roman" w:cs="Times New Roman"/>
          <w:sz w:val="28"/>
          <w:szCs w:val="28"/>
          <w:shd w:val="clear" w:color="auto" w:fill="FFFFFF"/>
          <w:lang w:val="uk-UA"/>
        </w:rPr>
        <w:t>У романі «На брата брат» відтворено події, що розгорталися в Україні за часів гетьмана Виговського, коли після смерті Богдана Хмельницького боротьба за державну незалежність вилилася у братовбивчу війну. Через долі героїв роману братів Журавок автор зображує страшну трагедію цієї війни: люди однієї крові стають ворогами — брат іде на брата — і голови свої кладуть, не здобувши ні слави, ні волі, ні правди.</w:t>
      </w:r>
    </w:p>
    <w:p w:rsidR="00A71B47" w:rsidRPr="005E062F" w:rsidRDefault="00A71B47">
      <w:pPr>
        <w:rPr>
          <w:rFonts w:ascii="Times New Roman" w:hAnsi="Times New Roman" w:cs="Times New Roman"/>
          <w:sz w:val="28"/>
          <w:szCs w:val="28"/>
          <w:shd w:val="clear" w:color="auto" w:fill="FFFFFF"/>
          <w:lang w:val="uk-UA"/>
        </w:rPr>
      </w:pPr>
    </w:p>
    <w:p w:rsidR="00A71B47" w:rsidRDefault="00A71B47">
      <w:pPr>
        <w:rPr>
          <w:rFonts w:ascii="Arial" w:hAnsi="Arial" w:cs="Arial"/>
          <w:color w:val="666666"/>
          <w:sz w:val="21"/>
          <w:szCs w:val="21"/>
          <w:shd w:val="clear" w:color="auto" w:fill="FFFFFF"/>
          <w:lang w:val="uk-UA"/>
        </w:rPr>
      </w:pPr>
      <w:r w:rsidRPr="005E062F">
        <w:rPr>
          <w:rFonts w:ascii="Times New Roman" w:hAnsi="Times New Roman" w:cs="Times New Roman"/>
          <w:sz w:val="28"/>
          <w:szCs w:val="28"/>
          <w:shd w:val="clear" w:color="auto" w:fill="FFFFFF"/>
          <w:lang w:val="uk-UA"/>
        </w:rPr>
        <w:t xml:space="preserve">В центрі роману «Яса» </w:t>
      </w:r>
      <w:r w:rsidR="00C51C2B" w:rsidRPr="005E062F">
        <w:rPr>
          <w:rFonts w:ascii="Times New Roman" w:hAnsi="Times New Roman" w:cs="Times New Roman"/>
          <w:sz w:val="28"/>
          <w:szCs w:val="28"/>
          <w:shd w:val="clear" w:color="auto" w:fill="FFFFFF"/>
          <w:lang w:val="uk-UA"/>
        </w:rPr>
        <w:t xml:space="preserve">- </w:t>
      </w:r>
      <w:r w:rsidRPr="005E062F">
        <w:rPr>
          <w:rFonts w:ascii="Times New Roman" w:hAnsi="Times New Roman" w:cs="Times New Roman"/>
          <w:sz w:val="28"/>
          <w:szCs w:val="28"/>
          <w:shd w:val="clear" w:color="auto" w:fill="FFFFFF"/>
          <w:lang w:val="uk-UA"/>
        </w:rPr>
        <w:t>історична постать, кошовий отаман Запорозької Січі Іван Сірко, який ще за життя став легендою, бо під його проводом запорожці не програли майже ні одного бою. Все своє життя славетний кошовий віддав Україні: заради неї — щоб боротися з ворогами — він покинув домівку, заради її свободи полягли сини Сірка. І той, хто зраджував Україну, вже не був йому ані товаришем, ані бойовим побратимом. Саме тому Сірко не вважав справжнім гетьманом ані Дорошенка, ані Самойловича, яким влада стала дорожча за батьківщину. Він прагнув того, щоб українці, які ніколи не зазіхали на чужі землі, не втратили своєї рідної і жили, не підкоряючись ворогам.</w:t>
      </w:r>
    </w:p>
    <w:p w:rsidR="00080247" w:rsidRPr="00080247" w:rsidRDefault="00080247">
      <w:pPr>
        <w:rPr>
          <w:rFonts w:ascii="Times New Roman" w:hAnsi="Times New Roman" w:cs="Times New Roman"/>
          <w:sz w:val="28"/>
          <w:szCs w:val="28"/>
        </w:rPr>
      </w:pPr>
    </w:p>
    <w:sectPr w:rsidR="00080247" w:rsidRPr="00080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67"/>
    <w:rsid w:val="000645E5"/>
    <w:rsid w:val="00080247"/>
    <w:rsid w:val="000A3C67"/>
    <w:rsid w:val="000A4079"/>
    <w:rsid w:val="00137FC0"/>
    <w:rsid w:val="0014031F"/>
    <w:rsid w:val="00180FC2"/>
    <w:rsid w:val="001B2A4E"/>
    <w:rsid w:val="002B62D6"/>
    <w:rsid w:val="00301E58"/>
    <w:rsid w:val="0034325D"/>
    <w:rsid w:val="003C5F2D"/>
    <w:rsid w:val="0042280C"/>
    <w:rsid w:val="0055119F"/>
    <w:rsid w:val="005E062F"/>
    <w:rsid w:val="006807E3"/>
    <w:rsid w:val="009120C3"/>
    <w:rsid w:val="009A56F4"/>
    <w:rsid w:val="00A71B47"/>
    <w:rsid w:val="00B40E7E"/>
    <w:rsid w:val="00BD5041"/>
    <w:rsid w:val="00C51C2B"/>
    <w:rsid w:val="00CC12B8"/>
    <w:rsid w:val="00DB4720"/>
    <w:rsid w:val="00DC7E3B"/>
    <w:rsid w:val="00E44823"/>
    <w:rsid w:val="00E6109D"/>
    <w:rsid w:val="00E62941"/>
    <w:rsid w:val="00ED6E6D"/>
    <w:rsid w:val="00FF7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71B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A56F4"/>
    <w:rPr>
      <w:color w:val="0000FF"/>
      <w:u w:val="single"/>
    </w:rPr>
  </w:style>
  <w:style w:type="character" w:styleId="a5">
    <w:name w:val="Strong"/>
    <w:basedOn w:val="a0"/>
    <w:uiPriority w:val="22"/>
    <w:qFormat/>
    <w:rsid w:val="001B2A4E"/>
    <w:rPr>
      <w:b/>
      <w:bCs/>
    </w:rPr>
  </w:style>
  <w:style w:type="paragraph" w:styleId="a6">
    <w:name w:val="Balloon Text"/>
    <w:basedOn w:val="a"/>
    <w:link w:val="a7"/>
    <w:uiPriority w:val="99"/>
    <w:semiHidden/>
    <w:unhideWhenUsed/>
    <w:rsid w:val="001B2A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2A4E"/>
    <w:rPr>
      <w:rFonts w:ascii="Tahoma" w:hAnsi="Tahoma" w:cs="Tahoma"/>
      <w:sz w:val="16"/>
      <w:szCs w:val="16"/>
    </w:rPr>
  </w:style>
  <w:style w:type="character" w:styleId="a8">
    <w:name w:val="Emphasis"/>
    <w:basedOn w:val="a0"/>
    <w:uiPriority w:val="20"/>
    <w:qFormat/>
    <w:rsid w:val="003C5F2D"/>
    <w:rPr>
      <w:i/>
      <w:iCs/>
    </w:rPr>
  </w:style>
  <w:style w:type="character" w:customStyle="1" w:styleId="20">
    <w:name w:val="Заголовок 2 Знак"/>
    <w:basedOn w:val="a0"/>
    <w:link w:val="2"/>
    <w:uiPriority w:val="9"/>
    <w:rsid w:val="00A71B47"/>
    <w:rPr>
      <w:rFonts w:ascii="Times New Roman" w:eastAsia="Times New Roman" w:hAnsi="Times New Roman" w:cs="Times New Roman"/>
      <w:b/>
      <w:bCs/>
      <w:sz w:val="36"/>
      <w:szCs w:val="36"/>
      <w:lang w:eastAsia="ru-RU"/>
    </w:rPr>
  </w:style>
  <w:style w:type="table" w:styleId="a9">
    <w:name w:val="Table Grid"/>
    <w:basedOn w:val="a1"/>
    <w:uiPriority w:val="59"/>
    <w:rsid w:val="00E62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71B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A56F4"/>
    <w:rPr>
      <w:color w:val="0000FF"/>
      <w:u w:val="single"/>
    </w:rPr>
  </w:style>
  <w:style w:type="character" w:styleId="a5">
    <w:name w:val="Strong"/>
    <w:basedOn w:val="a0"/>
    <w:uiPriority w:val="22"/>
    <w:qFormat/>
    <w:rsid w:val="001B2A4E"/>
    <w:rPr>
      <w:b/>
      <w:bCs/>
    </w:rPr>
  </w:style>
  <w:style w:type="paragraph" w:styleId="a6">
    <w:name w:val="Balloon Text"/>
    <w:basedOn w:val="a"/>
    <w:link w:val="a7"/>
    <w:uiPriority w:val="99"/>
    <w:semiHidden/>
    <w:unhideWhenUsed/>
    <w:rsid w:val="001B2A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2A4E"/>
    <w:rPr>
      <w:rFonts w:ascii="Tahoma" w:hAnsi="Tahoma" w:cs="Tahoma"/>
      <w:sz w:val="16"/>
      <w:szCs w:val="16"/>
    </w:rPr>
  </w:style>
  <w:style w:type="character" w:styleId="a8">
    <w:name w:val="Emphasis"/>
    <w:basedOn w:val="a0"/>
    <w:uiPriority w:val="20"/>
    <w:qFormat/>
    <w:rsid w:val="003C5F2D"/>
    <w:rPr>
      <w:i/>
      <w:iCs/>
    </w:rPr>
  </w:style>
  <w:style w:type="character" w:customStyle="1" w:styleId="20">
    <w:name w:val="Заголовок 2 Знак"/>
    <w:basedOn w:val="a0"/>
    <w:link w:val="2"/>
    <w:uiPriority w:val="9"/>
    <w:rsid w:val="00A71B47"/>
    <w:rPr>
      <w:rFonts w:ascii="Times New Roman" w:eastAsia="Times New Roman" w:hAnsi="Times New Roman" w:cs="Times New Roman"/>
      <w:b/>
      <w:bCs/>
      <w:sz w:val="36"/>
      <w:szCs w:val="36"/>
      <w:lang w:eastAsia="ru-RU"/>
    </w:rPr>
  </w:style>
  <w:style w:type="table" w:styleId="a9">
    <w:name w:val="Table Grid"/>
    <w:basedOn w:val="a1"/>
    <w:uiPriority w:val="59"/>
    <w:rsid w:val="00E62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0032">
      <w:bodyDiv w:val="1"/>
      <w:marLeft w:val="0"/>
      <w:marRight w:val="0"/>
      <w:marTop w:val="0"/>
      <w:marBottom w:val="0"/>
      <w:divBdr>
        <w:top w:val="none" w:sz="0" w:space="0" w:color="auto"/>
        <w:left w:val="none" w:sz="0" w:space="0" w:color="auto"/>
        <w:bottom w:val="none" w:sz="0" w:space="0" w:color="auto"/>
        <w:right w:val="none" w:sz="0" w:space="0" w:color="auto"/>
      </w:divBdr>
      <w:divsChild>
        <w:div w:id="2060475752">
          <w:marLeft w:val="0"/>
          <w:marRight w:val="0"/>
          <w:marTop w:val="0"/>
          <w:marBottom w:val="0"/>
          <w:divBdr>
            <w:top w:val="none" w:sz="0" w:space="0" w:color="auto"/>
            <w:left w:val="none" w:sz="0" w:space="0" w:color="auto"/>
            <w:bottom w:val="none" w:sz="0" w:space="0" w:color="auto"/>
            <w:right w:val="none" w:sz="0" w:space="0" w:color="auto"/>
          </w:divBdr>
          <w:divsChild>
            <w:div w:id="1407267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9246330">
      <w:bodyDiv w:val="1"/>
      <w:marLeft w:val="0"/>
      <w:marRight w:val="0"/>
      <w:marTop w:val="0"/>
      <w:marBottom w:val="0"/>
      <w:divBdr>
        <w:top w:val="none" w:sz="0" w:space="0" w:color="auto"/>
        <w:left w:val="none" w:sz="0" w:space="0" w:color="auto"/>
        <w:bottom w:val="none" w:sz="0" w:space="0" w:color="auto"/>
        <w:right w:val="none" w:sz="0" w:space="0" w:color="auto"/>
      </w:divBdr>
    </w:div>
    <w:div w:id="322316377">
      <w:bodyDiv w:val="1"/>
      <w:marLeft w:val="0"/>
      <w:marRight w:val="0"/>
      <w:marTop w:val="0"/>
      <w:marBottom w:val="0"/>
      <w:divBdr>
        <w:top w:val="none" w:sz="0" w:space="0" w:color="auto"/>
        <w:left w:val="none" w:sz="0" w:space="0" w:color="auto"/>
        <w:bottom w:val="none" w:sz="0" w:space="0" w:color="auto"/>
        <w:right w:val="none" w:sz="0" w:space="0" w:color="auto"/>
      </w:divBdr>
    </w:div>
    <w:div w:id="1201816825">
      <w:bodyDiv w:val="1"/>
      <w:marLeft w:val="0"/>
      <w:marRight w:val="0"/>
      <w:marTop w:val="0"/>
      <w:marBottom w:val="0"/>
      <w:divBdr>
        <w:top w:val="none" w:sz="0" w:space="0" w:color="auto"/>
        <w:left w:val="none" w:sz="0" w:space="0" w:color="auto"/>
        <w:bottom w:val="none" w:sz="0" w:space="0" w:color="auto"/>
        <w:right w:val="none" w:sz="0" w:space="0" w:color="auto"/>
      </w:divBdr>
    </w:div>
    <w:div w:id="1340238410">
      <w:bodyDiv w:val="1"/>
      <w:marLeft w:val="0"/>
      <w:marRight w:val="0"/>
      <w:marTop w:val="0"/>
      <w:marBottom w:val="0"/>
      <w:divBdr>
        <w:top w:val="none" w:sz="0" w:space="0" w:color="auto"/>
        <w:left w:val="none" w:sz="0" w:space="0" w:color="auto"/>
        <w:bottom w:val="none" w:sz="0" w:space="0" w:color="auto"/>
        <w:right w:val="none" w:sz="0" w:space="0" w:color="auto"/>
      </w:divBdr>
    </w:div>
    <w:div w:id="15696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4CCE-823C-4A1D-BFE5-F732BBF3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1</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Анютка</dc:creator>
  <cp:keywords/>
  <dc:description/>
  <cp:lastModifiedBy>Анютка</cp:lastModifiedBy>
  <cp:revision>16</cp:revision>
  <dcterms:created xsi:type="dcterms:W3CDTF">2022-09-21T14:59:00Z</dcterms:created>
  <dcterms:modified xsi:type="dcterms:W3CDTF">2022-10-17T09:05:00Z</dcterms:modified>
</cp:coreProperties>
</file>