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7" w:rsidRDefault="00A444BF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27" style="position:absolute;margin-left:312.45pt;margin-top:-4.95pt;width:159.75pt;height:46.5pt;z-index:-251657216" fillcolor="#ccc0d9 [130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-52.05pt;margin-top:-15.25pt;width:183.75pt;height:75.75pt;z-index:-251658240" fillcolor="#f2dbdb [661]"/>
        </w:pict>
      </w:r>
      <w:r w:rsidR="003B17C7">
        <w:rPr>
          <w:rFonts w:ascii="Times New Roman" w:hAnsi="Times New Roman" w:cs="Times New Roman"/>
          <w:sz w:val="20"/>
          <w:szCs w:val="20"/>
          <w:lang w:val="uk-UA"/>
        </w:rPr>
        <w:t>вихователь</w:t>
      </w:r>
    </w:p>
    <w:p w:rsidR="003B17C7" w:rsidRPr="003B17C7" w:rsidRDefault="003B17C7" w:rsidP="003B17C7">
      <w:pPr>
        <w:tabs>
          <w:tab w:val="left" w:pos="664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B17C7">
        <w:rPr>
          <w:rFonts w:ascii="Times New Roman" w:hAnsi="Times New Roman" w:cs="Times New Roman"/>
          <w:sz w:val="20"/>
          <w:szCs w:val="20"/>
          <w:lang w:val="uk-UA"/>
        </w:rPr>
        <w:t xml:space="preserve">ДНЗ </w:t>
      </w:r>
      <w:proofErr w:type="spellStart"/>
      <w:r w:rsidRPr="003B17C7">
        <w:rPr>
          <w:rFonts w:ascii="Times New Roman" w:hAnsi="Times New Roman" w:cs="Times New Roman"/>
          <w:sz w:val="20"/>
          <w:szCs w:val="20"/>
          <w:lang w:val="uk-UA"/>
        </w:rPr>
        <w:t>КТ</w:t>
      </w:r>
      <w:proofErr w:type="spellEnd"/>
      <w:r w:rsidRPr="003B17C7">
        <w:rPr>
          <w:rFonts w:ascii="Times New Roman" w:hAnsi="Times New Roman" w:cs="Times New Roman"/>
          <w:sz w:val="20"/>
          <w:szCs w:val="20"/>
          <w:lang w:val="uk-UA"/>
        </w:rPr>
        <w:t xml:space="preserve"> №26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B17C7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uk-UA"/>
        </w:rPr>
        <w:t>ЧЕК-ЛИСТ ДЛЯ БАТЬКІВ</w:t>
      </w:r>
    </w:p>
    <w:p w:rsidR="003B17C7" w:rsidRPr="003B17C7" w:rsidRDefault="003B17C7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B17C7">
        <w:rPr>
          <w:rFonts w:ascii="Times New Roman" w:hAnsi="Times New Roman" w:cs="Times New Roman"/>
          <w:sz w:val="20"/>
          <w:szCs w:val="20"/>
          <w:lang w:val="uk-UA"/>
        </w:rPr>
        <w:t>Безкровна Л. М.</w:t>
      </w:r>
    </w:p>
    <w:p w:rsidR="00CB734A" w:rsidRDefault="003B17C7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B17C7">
        <w:rPr>
          <w:rFonts w:ascii="Times New Roman" w:hAnsi="Times New Roman" w:cs="Times New Roman"/>
          <w:sz w:val="20"/>
          <w:szCs w:val="20"/>
          <w:lang w:val="uk-UA"/>
        </w:rPr>
        <w:t>рекомендує:</w:t>
      </w:r>
    </w:p>
    <w:p w:rsidR="003B17C7" w:rsidRDefault="003B17C7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B17C7" w:rsidRDefault="00A444BF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444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-10.8pt;margin-top:9.2pt;width:220.5pt;height:53.25pt;z-index:-251656192" arcsize="10923f" fillcolor="#fbd4b4 [1305]"/>
        </w:pict>
      </w:r>
    </w:p>
    <w:p w:rsidR="00717D2E" w:rsidRPr="00717D2E" w:rsidRDefault="00717D2E" w:rsidP="00717D2E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17D2E">
        <w:rPr>
          <w:rFonts w:ascii="Times New Roman" w:hAnsi="Times New Roman" w:cs="Times New Roman"/>
          <w:color w:val="FF0000"/>
          <w:sz w:val="20"/>
          <w:szCs w:val="20"/>
          <w:lang w:val="uk-UA"/>
        </w:rPr>
        <w:t>Н</w:t>
      </w:r>
      <w:r w:rsidRPr="00717D2E">
        <w:rPr>
          <w:rFonts w:ascii="Times New Roman" w:hAnsi="Times New Roman" w:cs="Times New Roman"/>
          <w:color w:val="FF0000"/>
          <w:sz w:val="24"/>
          <w:szCs w:val="24"/>
          <w:lang w:val="uk-UA"/>
        </w:rPr>
        <w:t>айголовніше правило навчання</w:t>
      </w:r>
    </w:p>
    <w:p w:rsidR="00717D2E" w:rsidRDefault="00717D2E" w:rsidP="00717D2E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17D2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читання,</w:t>
      </w:r>
      <w:r w:rsidRPr="00717D2E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717D2E">
        <w:rPr>
          <w:rFonts w:ascii="Times New Roman" w:hAnsi="Times New Roman" w:cs="Times New Roman"/>
          <w:color w:val="FF0000"/>
          <w:sz w:val="24"/>
          <w:szCs w:val="24"/>
          <w:lang w:val="uk-UA"/>
        </w:rPr>
        <w:t>що споріднює всі теорії:</w:t>
      </w:r>
    </w:p>
    <w:p w:rsidR="00604BF0" w:rsidRPr="00717D2E" w:rsidRDefault="00604BF0" w:rsidP="00717D2E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«Не можна навчати читання насильно»</w:t>
      </w:r>
    </w:p>
    <w:p w:rsidR="00604BF0" w:rsidRDefault="00604BF0" w:rsidP="00604BF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49" cy="1451610"/>
            <wp:effectExtent l="19050" t="0" r="1" b="0"/>
            <wp:docPr id="2" name="Рисунок 1" descr="C:\Users\Acer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74" cy="14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2E" w:rsidRPr="00604BF0" w:rsidRDefault="00A444BF" w:rsidP="00604BF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444B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30.3pt;margin-top:1.85pt;width:506.25pt;height:157.5pt;z-index:-251655168" fillcolor="#b6dde8 [1304]"/>
        </w:pict>
      </w:r>
    </w:p>
    <w:p w:rsidR="00717D2E" w:rsidRDefault="00717D2E" w:rsidP="00717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7D2E" w:rsidRDefault="00717D2E" w:rsidP="00717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Змушувати, кричати, вимагати – не можна! Інакше потім Ваше малюк Вам це обов’язково «пригадає», а Ви будете дивуватися: «Чому ж він так не любить читати книги?» Тільки інтерес, гра, заняття в ігровій формі! Забороняти маляті завчасно запам’ятовувати букви не потрібно. Можете вдома повісити барвисту, яскраву абетку з картинками. Розмістити її потрібно в місці, доступному для дитячих очей. Займаючись з дитиною аплікацією чи ліпленням, можете ліпити букви із пластиліну або вирізати їх з паперу</w:t>
      </w:r>
      <w:r w:rsidR="000A2483">
        <w:rPr>
          <w:rFonts w:ascii="Times New Roman" w:hAnsi="Times New Roman" w:cs="Times New Roman"/>
          <w:sz w:val="24"/>
          <w:szCs w:val="24"/>
          <w:lang w:val="uk-UA"/>
        </w:rPr>
        <w:t>, або викладати з різноманітного природного матеріалу, при цьому проговорюючи, як кожна називається.</w:t>
      </w:r>
    </w:p>
    <w:p w:rsidR="000A2483" w:rsidRDefault="000A2483" w:rsidP="00717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483" w:rsidRDefault="000A2483" w:rsidP="00717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483" w:rsidRDefault="000A2483" w:rsidP="00717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483" w:rsidRDefault="00A444BF" w:rsidP="00717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44B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98" style="position:absolute;margin-left:-20.55pt;margin-top:1.9pt;width:471.75pt;height:73.5pt;z-index:-251654144" fillcolor="#d6e3bc [1302]"/>
        </w:pict>
      </w:r>
    </w:p>
    <w:p w:rsidR="003B17C7" w:rsidRPr="00717D2E" w:rsidRDefault="000A2483" w:rsidP="000A24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навчитися читати, дитина постійно повинна  чути гарне правильне мовлення. Ви можете самі читати малюкові вірші, казки та оповідання. А можете скористатися аудіо записами, на яких професійні актори читають твори дитячої літератури.</w:t>
      </w:r>
    </w:p>
    <w:p w:rsidR="003B17C7" w:rsidRDefault="003B17C7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A2483" w:rsidRDefault="000A2483" w:rsidP="003B17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A2483" w:rsidRDefault="00604BF0" w:rsidP="00604BF0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85476" cy="1362075"/>
            <wp:effectExtent l="19050" t="0" r="5274" b="0"/>
            <wp:docPr id="3" name="Рисунок 2" descr="C:\Users\Acer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7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10" w:rsidRPr="00604BF0" w:rsidRDefault="00A444BF" w:rsidP="00604BF0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4B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margin-left:-4.05pt;margin-top:10.55pt;width:496.5pt;height:126.75pt;z-index:-251653120" fillcolor="#fabf8f [1945]"/>
        </w:pict>
      </w:r>
    </w:p>
    <w:p w:rsidR="00604BF0" w:rsidRPr="004C7010" w:rsidRDefault="00604BF0" w:rsidP="00604BF0">
      <w:pPr>
        <w:tabs>
          <w:tab w:val="left" w:pos="246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C701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ЯК ЗРОБИТИ ТАК, ЩБ МАЛЮК ПОЛЮБИВ ЧИТАННЯ?</w:t>
      </w:r>
    </w:p>
    <w:p w:rsidR="00604BF0" w:rsidRPr="004C7010" w:rsidRDefault="00604BF0" w:rsidP="00604BF0">
      <w:pPr>
        <w:pStyle w:val="a5"/>
        <w:numPr>
          <w:ilvl w:val="0"/>
          <w:numId w:val="1"/>
        </w:numPr>
        <w:tabs>
          <w:tab w:val="left" w:pos="246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7010">
        <w:rPr>
          <w:rFonts w:ascii="Times New Roman" w:hAnsi="Times New Roman" w:cs="Times New Roman"/>
          <w:color w:val="FF0000"/>
          <w:sz w:val="24"/>
          <w:szCs w:val="24"/>
          <w:lang w:val="uk-UA"/>
        </w:rPr>
        <w:t>РЕТЕЛЬНО ПОСТАВТЕСЯ ДО ВИБОРУ КНИГ: ТУТ ВА</w:t>
      </w:r>
      <w:r w:rsidR="00247888">
        <w:rPr>
          <w:rFonts w:ascii="Times New Roman" w:hAnsi="Times New Roman" w:cs="Times New Roman"/>
          <w:color w:val="FF0000"/>
          <w:sz w:val="24"/>
          <w:szCs w:val="24"/>
          <w:lang w:val="uk-UA"/>
        </w:rPr>
        <w:t>Ж</w:t>
      </w:r>
      <w:r w:rsidRPr="004C7010">
        <w:rPr>
          <w:rFonts w:ascii="Times New Roman" w:hAnsi="Times New Roman" w:cs="Times New Roman"/>
          <w:color w:val="FF0000"/>
          <w:sz w:val="24"/>
          <w:szCs w:val="24"/>
          <w:lang w:val="uk-UA"/>
        </w:rPr>
        <w:t>ЛИВО ВСЕ – І ІЛЮСТРАЦІЇ, І ЗМІСТ, І ВІДПОВІДНІСТЬ ДИТЯЧОГО ВІКУ</w:t>
      </w:r>
    </w:p>
    <w:p w:rsidR="00604BF0" w:rsidRPr="004C7010" w:rsidRDefault="00604BF0" w:rsidP="00604BF0">
      <w:pPr>
        <w:pStyle w:val="a5"/>
        <w:numPr>
          <w:ilvl w:val="0"/>
          <w:numId w:val="1"/>
        </w:numPr>
        <w:tabs>
          <w:tab w:val="left" w:pos="246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7010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ЧИТАЙТЕ МАЛЯТІ ЯКНАЙБІЛЬШЕ</w:t>
      </w:r>
    </w:p>
    <w:p w:rsidR="00604BF0" w:rsidRPr="004C7010" w:rsidRDefault="00604BF0" w:rsidP="00604BF0">
      <w:pPr>
        <w:pStyle w:val="a5"/>
        <w:numPr>
          <w:ilvl w:val="0"/>
          <w:numId w:val="1"/>
        </w:numPr>
        <w:tabs>
          <w:tab w:val="left" w:pos="246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7010">
        <w:rPr>
          <w:rFonts w:ascii="Times New Roman" w:hAnsi="Times New Roman" w:cs="Times New Roman"/>
          <w:color w:val="FF0000"/>
          <w:sz w:val="24"/>
          <w:szCs w:val="24"/>
          <w:lang w:val="uk-UA"/>
        </w:rPr>
        <w:t>ВАШЕ ЧИТАННЯ ПОВИННО БУТИ ЕМОЦІЙНИМ</w:t>
      </w:r>
    </w:p>
    <w:p w:rsidR="00604BF0" w:rsidRPr="004C7010" w:rsidRDefault="00604BF0" w:rsidP="00604BF0">
      <w:pPr>
        <w:pStyle w:val="a5"/>
        <w:numPr>
          <w:ilvl w:val="0"/>
          <w:numId w:val="1"/>
        </w:numPr>
        <w:tabs>
          <w:tab w:val="left" w:pos="246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7010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ПРОГРАВАЙТЕ ЗМІСТ КАЗКИ З МАЛЯМ</w:t>
      </w:r>
    </w:p>
    <w:p w:rsidR="00604BF0" w:rsidRPr="00604BF0" w:rsidRDefault="00604BF0" w:rsidP="00604BF0">
      <w:pPr>
        <w:pStyle w:val="a5"/>
        <w:numPr>
          <w:ilvl w:val="0"/>
          <w:numId w:val="1"/>
        </w:num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C7010">
        <w:rPr>
          <w:rFonts w:ascii="Times New Roman" w:hAnsi="Times New Roman" w:cs="Times New Roman"/>
          <w:color w:val="FF0000"/>
          <w:sz w:val="24"/>
          <w:szCs w:val="24"/>
          <w:lang w:val="uk-UA"/>
        </w:rPr>
        <w:t>ХВАЛІТЬ ДИТИНУ НАВІТЬ ЗА НАЙМЕНШІ УСПІХИ В ЧИТАННІ</w:t>
      </w:r>
    </w:p>
    <w:sectPr w:rsidR="00604BF0" w:rsidRPr="00604BF0" w:rsidSect="004C7010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1F3"/>
    <w:multiLevelType w:val="hybridMultilevel"/>
    <w:tmpl w:val="B0D6A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C7"/>
    <w:rsid w:val="000A2483"/>
    <w:rsid w:val="000D790F"/>
    <w:rsid w:val="00247888"/>
    <w:rsid w:val="003B17C7"/>
    <w:rsid w:val="004C7010"/>
    <w:rsid w:val="00604BF0"/>
    <w:rsid w:val="00717D2E"/>
    <w:rsid w:val="00A444BF"/>
    <w:rsid w:val="00C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2022-10-17T08:29:00Z</dcterms:created>
  <dcterms:modified xsi:type="dcterms:W3CDTF">2022-10-17T15:23:00Z</dcterms:modified>
</cp:coreProperties>
</file>