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713B" w:rsidRDefault="001E713B" w:rsidP="001E713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Урок з образотворчого мистецтва</w:t>
      </w:r>
    </w:p>
    <w:p w:rsidR="001E713B" w:rsidRDefault="001E713B" w:rsidP="001E713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</w:rPr>
        <w:t>для 6 класу</w:t>
      </w:r>
    </w:p>
    <w:p w:rsidR="001E713B" w:rsidRDefault="001E713B" w:rsidP="001E713B">
      <w:pPr>
        <w:jc w:val="center"/>
        <w:rPr>
          <w:b/>
          <w:color w:val="333333"/>
          <w:sz w:val="28"/>
          <w:szCs w:val="28"/>
          <w:lang w:val="ru-RU"/>
        </w:rPr>
      </w:pPr>
    </w:p>
    <w:p w:rsidR="001E713B" w:rsidRDefault="001E713B" w:rsidP="001E713B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ТИП УРОКУ.</w:t>
      </w:r>
      <w:r>
        <w:rPr>
          <w:sz w:val="28"/>
          <w:szCs w:val="28"/>
        </w:rPr>
        <w:t xml:space="preserve">   Комбінований урок засвоєння нових знань, формування умінь та застосування їх на практиці.</w:t>
      </w:r>
    </w:p>
    <w:p w:rsidR="001E713B" w:rsidRDefault="005B67C9" w:rsidP="001E713B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ТЕМА УРОКУ: </w:t>
      </w:r>
      <w:r w:rsidRPr="005B67C9">
        <w:rPr>
          <w:b/>
          <w:bCs/>
          <w:sz w:val="28"/>
          <w:szCs w:val="28"/>
        </w:rPr>
        <w:t>«</w:t>
      </w:r>
      <w:r w:rsidRPr="005B67C9">
        <w:rPr>
          <w:b/>
          <w:bCs/>
          <w:sz w:val="28"/>
          <w:szCs w:val="28"/>
        </w:rPr>
        <w:t>Чарівна осінь. Озеро</w:t>
      </w:r>
      <w:r>
        <w:rPr>
          <w:b/>
          <w:bCs/>
          <w:sz w:val="28"/>
          <w:szCs w:val="28"/>
        </w:rPr>
        <w:t>»</w:t>
      </w:r>
    </w:p>
    <w:p w:rsidR="001E713B" w:rsidRDefault="001E713B" w:rsidP="001E713B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МЕТА:</w:t>
      </w:r>
    </w:p>
    <w:p w:rsidR="001E713B" w:rsidRDefault="001E713B" w:rsidP="001E713B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Навчальна.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Формування знань про:</w:t>
      </w:r>
      <w:r>
        <w:rPr>
          <w:rFonts w:ascii="Arial" w:hAnsi="Arial" w:cs="Arial"/>
          <w:b/>
          <w:bCs/>
          <w:sz w:val="36"/>
          <w:szCs w:val="36"/>
        </w:rPr>
        <w:t xml:space="preserve"> </w:t>
      </w:r>
    </w:p>
    <w:p w:rsidR="001E713B" w:rsidRDefault="001E713B" w:rsidP="001E713B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Сутність понять: “тон”, “відтінок”, “колорит”, “гармонійний колір”,  “рефлекс”.</w:t>
      </w:r>
    </w:p>
    <w:p w:rsidR="001E713B" w:rsidRDefault="001E713B" w:rsidP="001E713B">
      <w:pPr>
        <w:numPr>
          <w:ilvl w:val="0"/>
          <w:numId w:val="1"/>
        </w:numPr>
        <w:spacing w:line="360" w:lineRule="auto"/>
        <w:jc w:val="both"/>
        <w:rPr>
          <w:sz w:val="28"/>
        </w:rPr>
      </w:pPr>
      <w:r>
        <w:rPr>
          <w:sz w:val="28"/>
        </w:rPr>
        <w:t>послідовність побудови живописного пейзажу.</w:t>
      </w:r>
    </w:p>
    <w:p w:rsidR="001E713B" w:rsidRDefault="001E713B" w:rsidP="001E713B">
      <w:pPr>
        <w:spacing w:line="360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Формування умінь та навичок:</w:t>
      </w:r>
    </w:p>
    <w:p w:rsidR="001E713B" w:rsidRDefault="001E713B" w:rsidP="001E713B">
      <w:pPr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застосовувати набуті знання на практиці (при виконанні вправ) під керівництвом вчителя.</w:t>
      </w:r>
    </w:p>
    <w:p w:rsidR="001E713B" w:rsidRDefault="001E713B" w:rsidP="001E713B">
      <w:pPr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Передавати колір природних форм відповідно до змін часу доби та пори року.</w:t>
      </w:r>
    </w:p>
    <w:p w:rsidR="001E713B" w:rsidRDefault="001E713B" w:rsidP="001E713B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Розвиваюча:</w:t>
      </w:r>
    </w:p>
    <w:p w:rsidR="001E713B" w:rsidRDefault="001E713B" w:rsidP="001E713B">
      <w:pPr>
        <w:numPr>
          <w:ilvl w:val="0"/>
          <w:numId w:val="3"/>
        </w:numPr>
        <w:spacing w:line="360" w:lineRule="auto"/>
        <w:jc w:val="both"/>
        <w:rPr>
          <w:sz w:val="28"/>
        </w:rPr>
      </w:pPr>
      <w:r>
        <w:rPr>
          <w:sz w:val="28"/>
          <w:szCs w:val="28"/>
        </w:rPr>
        <w:t>правильно підбирати співвідношення кольорів для побудови живописного пейзажу.</w:t>
      </w:r>
    </w:p>
    <w:p w:rsidR="001E713B" w:rsidRDefault="001E713B" w:rsidP="001E713B">
      <w:pPr>
        <w:numPr>
          <w:ilvl w:val="0"/>
          <w:numId w:val="3"/>
        </w:numPr>
        <w:spacing w:line="360" w:lineRule="auto"/>
        <w:jc w:val="both"/>
        <w:rPr>
          <w:sz w:val="28"/>
        </w:rPr>
      </w:pPr>
      <w:r>
        <w:rPr>
          <w:sz w:val="28"/>
        </w:rPr>
        <w:t>добирати кольорову гаму.</w:t>
      </w:r>
    </w:p>
    <w:p w:rsidR="001E713B" w:rsidRDefault="001E713B" w:rsidP="001E713B">
      <w:pPr>
        <w:numPr>
          <w:ilvl w:val="0"/>
          <w:numId w:val="3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розвити вміння аналізувати, узагальнювати, спостерігати, образно мислити, фантазувати.</w:t>
      </w:r>
    </w:p>
    <w:p w:rsidR="001E713B" w:rsidRDefault="001E713B" w:rsidP="001E713B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Виховна: </w:t>
      </w:r>
    </w:p>
    <w:p w:rsidR="001E713B" w:rsidRDefault="001E713B" w:rsidP="001E713B">
      <w:pPr>
        <w:numPr>
          <w:ilvl w:val="0"/>
          <w:numId w:val="4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виховати інтерес до уроків образотворчого мистецтва, вміння спостерігати й відчувати красу, що існує навколо нас, охайність при роботі.</w:t>
      </w:r>
    </w:p>
    <w:p w:rsidR="001E713B" w:rsidRDefault="001E713B" w:rsidP="001E713B">
      <w:pPr>
        <w:spacing w:line="360" w:lineRule="auto"/>
        <w:ind w:left="784" w:hanging="784"/>
        <w:jc w:val="both"/>
        <w:rPr>
          <w:b/>
          <w:sz w:val="28"/>
        </w:rPr>
      </w:pPr>
      <w:r>
        <w:rPr>
          <w:b/>
          <w:sz w:val="28"/>
        </w:rPr>
        <w:t>ЗАВДАННЯ УРОКУ:</w:t>
      </w:r>
    </w:p>
    <w:p w:rsidR="001E713B" w:rsidRDefault="001E713B" w:rsidP="001E713B">
      <w:pPr>
        <w:numPr>
          <w:ilvl w:val="0"/>
          <w:numId w:val="5"/>
        </w:numPr>
        <w:tabs>
          <w:tab w:val="clear" w:pos="360"/>
          <w:tab w:val="num" w:pos="1080"/>
        </w:tabs>
        <w:spacing w:line="360" w:lineRule="auto"/>
        <w:ind w:left="1418" w:hanging="709"/>
        <w:jc w:val="both"/>
        <w:rPr>
          <w:sz w:val="28"/>
        </w:rPr>
      </w:pPr>
      <w:r>
        <w:rPr>
          <w:sz w:val="28"/>
        </w:rPr>
        <w:t>участь у бесіді, відтворення опорних знань.</w:t>
      </w:r>
    </w:p>
    <w:p w:rsidR="001E713B" w:rsidRDefault="001E713B" w:rsidP="001E713B">
      <w:pPr>
        <w:spacing w:line="360" w:lineRule="auto"/>
        <w:ind w:left="709"/>
        <w:jc w:val="both"/>
        <w:rPr>
          <w:sz w:val="28"/>
        </w:rPr>
      </w:pPr>
      <w:r>
        <w:rPr>
          <w:sz w:val="28"/>
        </w:rPr>
        <w:t>спостереження, сприйняття нового матеріалу, ознайомлення з новими поняттями;</w:t>
      </w:r>
    </w:p>
    <w:p w:rsidR="001E713B" w:rsidRDefault="001E713B" w:rsidP="001E713B">
      <w:pPr>
        <w:numPr>
          <w:ilvl w:val="0"/>
          <w:numId w:val="5"/>
        </w:numPr>
        <w:tabs>
          <w:tab w:val="clear" w:pos="360"/>
          <w:tab w:val="num" w:pos="1080"/>
        </w:tabs>
        <w:spacing w:line="360" w:lineRule="auto"/>
        <w:ind w:left="1080" w:hanging="371"/>
        <w:jc w:val="both"/>
        <w:rPr>
          <w:sz w:val="28"/>
        </w:rPr>
      </w:pPr>
      <w:r>
        <w:rPr>
          <w:sz w:val="28"/>
        </w:rPr>
        <w:lastRenderedPageBreak/>
        <w:t xml:space="preserve">виконання вправ: </w:t>
      </w:r>
      <w:r>
        <w:rPr>
          <w:sz w:val="28"/>
          <w:szCs w:val="28"/>
        </w:rPr>
        <w:t>«Чарівна смужка», «Кольоровий кубик», «Пейзажист».</w:t>
      </w:r>
    </w:p>
    <w:p w:rsidR="001E713B" w:rsidRDefault="001E713B" w:rsidP="001E713B">
      <w:pPr>
        <w:numPr>
          <w:ilvl w:val="0"/>
          <w:numId w:val="5"/>
        </w:numPr>
        <w:tabs>
          <w:tab w:val="clear" w:pos="360"/>
          <w:tab w:val="num" w:pos="1080"/>
        </w:tabs>
        <w:ind w:left="1418" w:hanging="709"/>
        <w:jc w:val="both"/>
        <w:rPr>
          <w:sz w:val="28"/>
        </w:rPr>
      </w:pPr>
      <w:r>
        <w:rPr>
          <w:sz w:val="28"/>
        </w:rPr>
        <w:t>СПР: виконання пейзажу «Чарівний пейзаж».</w:t>
      </w:r>
    </w:p>
    <w:p w:rsidR="001E713B" w:rsidRDefault="001E713B" w:rsidP="001E713B">
      <w:pPr>
        <w:tabs>
          <w:tab w:val="num" w:pos="720"/>
        </w:tabs>
        <w:jc w:val="both"/>
        <w:rPr>
          <w:sz w:val="28"/>
        </w:rPr>
      </w:pPr>
    </w:p>
    <w:p w:rsidR="001E713B" w:rsidRDefault="001E713B" w:rsidP="001E713B">
      <w:pPr>
        <w:spacing w:line="360" w:lineRule="auto"/>
        <w:ind w:left="784" w:hanging="784"/>
        <w:rPr>
          <w:b/>
          <w:sz w:val="28"/>
        </w:rPr>
      </w:pPr>
      <w:r>
        <w:rPr>
          <w:b/>
          <w:sz w:val="28"/>
        </w:rPr>
        <w:t>ОБЛАДНАННЯ:</w:t>
      </w:r>
    </w:p>
    <w:p w:rsidR="001E713B" w:rsidRDefault="001E713B" w:rsidP="001E713B">
      <w:pPr>
        <w:numPr>
          <w:ilvl w:val="0"/>
          <w:numId w:val="6"/>
        </w:numPr>
        <w:tabs>
          <w:tab w:val="num" w:pos="1080"/>
        </w:tabs>
        <w:spacing w:line="360" w:lineRule="auto"/>
        <w:ind w:hanging="720"/>
        <w:jc w:val="both"/>
        <w:rPr>
          <w:sz w:val="28"/>
          <w:szCs w:val="28"/>
        </w:rPr>
      </w:pPr>
      <w:r>
        <w:rPr>
          <w:sz w:val="28"/>
          <w:szCs w:val="28"/>
        </w:rPr>
        <w:t>ілюстративний матеріал:</w:t>
      </w:r>
    </w:p>
    <w:p w:rsidR="001E713B" w:rsidRDefault="001E713B" w:rsidP="001E713B">
      <w:pPr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репродукції пейзажів:</w:t>
      </w:r>
      <w:r>
        <w:rPr>
          <w:sz w:val="48"/>
          <w:szCs w:val="48"/>
        </w:rPr>
        <w:t xml:space="preserve"> </w:t>
      </w:r>
      <w:r>
        <w:rPr>
          <w:sz w:val="28"/>
          <w:szCs w:val="28"/>
        </w:rPr>
        <w:t xml:space="preserve">М. </w:t>
      </w:r>
      <w:proofErr w:type="spellStart"/>
      <w:r>
        <w:rPr>
          <w:sz w:val="28"/>
          <w:szCs w:val="28"/>
        </w:rPr>
        <w:t>Дубовський</w:t>
      </w:r>
      <w:proofErr w:type="spellEnd"/>
      <w:r>
        <w:rPr>
          <w:sz w:val="28"/>
          <w:szCs w:val="28"/>
        </w:rPr>
        <w:t xml:space="preserve"> « Морозного Ранку», В. </w:t>
      </w:r>
      <w:proofErr w:type="spellStart"/>
      <w:r>
        <w:rPr>
          <w:sz w:val="28"/>
          <w:szCs w:val="28"/>
        </w:rPr>
        <w:t>Фечук</w:t>
      </w:r>
      <w:proofErr w:type="spellEnd"/>
      <w:r>
        <w:rPr>
          <w:sz w:val="28"/>
          <w:szCs w:val="28"/>
        </w:rPr>
        <w:t xml:space="preserve"> В. «Міський пейзаж», К. Коровин  «Карпати. Гра світла та води», О. Купрін «</w:t>
      </w:r>
      <w:proofErr w:type="spellStart"/>
      <w:r>
        <w:rPr>
          <w:sz w:val="28"/>
          <w:szCs w:val="28"/>
        </w:rPr>
        <w:t>Нефтяні</w:t>
      </w:r>
      <w:proofErr w:type="spellEnd"/>
      <w:r>
        <w:rPr>
          <w:sz w:val="28"/>
          <w:szCs w:val="28"/>
        </w:rPr>
        <w:t xml:space="preserve"> промисловості», І. Айвазовський «Дев’ятий вал», «Спокійне море", «Серед хвиль», «Дев’ятий вал», «Захід сонця на морі»; О. </w:t>
      </w:r>
      <w:proofErr w:type="spellStart"/>
      <w:r>
        <w:rPr>
          <w:sz w:val="28"/>
          <w:szCs w:val="28"/>
        </w:rPr>
        <w:t>Биліч</w:t>
      </w:r>
      <w:proofErr w:type="spellEnd"/>
      <w:r>
        <w:rPr>
          <w:sz w:val="28"/>
          <w:szCs w:val="28"/>
        </w:rPr>
        <w:t xml:space="preserve"> «Сонячний день», І. </w:t>
      </w:r>
      <w:proofErr w:type="spellStart"/>
      <w:r>
        <w:rPr>
          <w:sz w:val="28"/>
          <w:szCs w:val="28"/>
        </w:rPr>
        <w:t>Розживін</w:t>
      </w:r>
      <w:proofErr w:type="spellEnd"/>
      <w:r>
        <w:rPr>
          <w:sz w:val="28"/>
          <w:szCs w:val="28"/>
        </w:rPr>
        <w:t xml:space="preserve"> «На природі», Ф. Васильєв «Село» , М. </w:t>
      </w:r>
      <w:proofErr w:type="spellStart"/>
      <w:r>
        <w:rPr>
          <w:sz w:val="28"/>
          <w:szCs w:val="28"/>
        </w:rPr>
        <w:t>Бочаров</w:t>
      </w:r>
      <w:proofErr w:type="spellEnd"/>
      <w:r>
        <w:rPr>
          <w:sz w:val="28"/>
          <w:szCs w:val="28"/>
        </w:rPr>
        <w:t xml:space="preserve"> « Гірський пейзаж з озером».</w:t>
      </w:r>
    </w:p>
    <w:p w:rsidR="001E713B" w:rsidRDefault="001E713B" w:rsidP="001E713B">
      <w:pPr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власні роботи як приклад для виконання практичного завдання;</w:t>
      </w:r>
    </w:p>
    <w:p w:rsidR="001E713B" w:rsidRDefault="001E713B" w:rsidP="001E713B">
      <w:pPr>
        <w:tabs>
          <w:tab w:val="num" w:pos="720"/>
        </w:tabs>
        <w:spacing w:line="360" w:lineRule="auto"/>
        <w:rPr>
          <w:b/>
          <w:sz w:val="28"/>
        </w:rPr>
      </w:pPr>
      <w:r>
        <w:rPr>
          <w:b/>
          <w:sz w:val="28"/>
        </w:rPr>
        <w:t>МАТЕРІАЛИ.</w:t>
      </w:r>
    </w:p>
    <w:p w:rsidR="001E713B" w:rsidRDefault="001E713B" w:rsidP="001E713B">
      <w:pPr>
        <w:numPr>
          <w:ilvl w:val="0"/>
          <w:numId w:val="6"/>
        </w:numPr>
        <w:spacing w:line="360" w:lineRule="auto"/>
        <w:ind w:left="1080"/>
        <w:rPr>
          <w:sz w:val="28"/>
        </w:rPr>
      </w:pPr>
      <w:r>
        <w:rPr>
          <w:sz w:val="28"/>
        </w:rPr>
        <w:t>графічний олівець;</w:t>
      </w:r>
    </w:p>
    <w:p w:rsidR="001E713B" w:rsidRDefault="001E713B" w:rsidP="001E713B">
      <w:pPr>
        <w:numPr>
          <w:ilvl w:val="0"/>
          <w:numId w:val="6"/>
        </w:numPr>
        <w:tabs>
          <w:tab w:val="num" w:pos="1080"/>
        </w:tabs>
        <w:spacing w:line="360" w:lineRule="auto"/>
        <w:ind w:left="1080"/>
        <w:rPr>
          <w:sz w:val="28"/>
        </w:rPr>
      </w:pPr>
      <w:r>
        <w:rPr>
          <w:sz w:val="28"/>
        </w:rPr>
        <w:t>аркуш паперу формату А-4;</w:t>
      </w:r>
    </w:p>
    <w:p w:rsidR="001E713B" w:rsidRDefault="001E713B" w:rsidP="001E713B">
      <w:pPr>
        <w:numPr>
          <w:ilvl w:val="0"/>
          <w:numId w:val="6"/>
        </w:numPr>
        <w:tabs>
          <w:tab w:val="num" w:pos="1080"/>
        </w:tabs>
        <w:spacing w:line="360" w:lineRule="auto"/>
        <w:ind w:left="1080"/>
        <w:rPr>
          <w:sz w:val="28"/>
        </w:rPr>
      </w:pPr>
      <w:r>
        <w:rPr>
          <w:sz w:val="28"/>
        </w:rPr>
        <w:t>акварель;</w:t>
      </w:r>
    </w:p>
    <w:p w:rsidR="001E713B" w:rsidRDefault="001E713B" w:rsidP="001E713B">
      <w:pPr>
        <w:numPr>
          <w:ilvl w:val="0"/>
          <w:numId w:val="6"/>
        </w:numPr>
        <w:tabs>
          <w:tab w:val="num" w:pos="1080"/>
        </w:tabs>
        <w:spacing w:line="360" w:lineRule="auto"/>
        <w:ind w:left="1080"/>
        <w:rPr>
          <w:sz w:val="28"/>
        </w:rPr>
      </w:pPr>
      <w:r>
        <w:rPr>
          <w:sz w:val="28"/>
        </w:rPr>
        <w:t>баночка для води;</w:t>
      </w:r>
    </w:p>
    <w:p w:rsidR="001E713B" w:rsidRDefault="001E713B" w:rsidP="001E713B">
      <w:pPr>
        <w:numPr>
          <w:ilvl w:val="0"/>
          <w:numId w:val="6"/>
        </w:numPr>
        <w:spacing w:line="360" w:lineRule="auto"/>
        <w:ind w:left="1080"/>
        <w:rPr>
          <w:sz w:val="28"/>
        </w:rPr>
      </w:pPr>
      <w:r>
        <w:rPr>
          <w:sz w:val="28"/>
        </w:rPr>
        <w:t>пензлики;</w:t>
      </w:r>
    </w:p>
    <w:p w:rsidR="001E713B" w:rsidRDefault="001E713B" w:rsidP="001E713B">
      <w:pPr>
        <w:numPr>
          <w:ilvl w:val="0"/>
          <w:numId w:val="6"/>
        </w:numPr>
        <w:tabs>
          <w:tab w:val="num" w:pos="1080"/>
        </w:tabs>
        <w:spacing w:line="360" w:lineRule="auto"/>
        <w:ind w:left="1080"/>
        <w:rPr>
          <w:sz w:val="28"/>
        </w:rPr>
      </w:pPr>
      <w:r>
        <w:rPr>
          <w:sz w:val="28"/>
        </w:rPr>
        <w:t>гумка;</w:t>
      </w:r>
    </w:p>
    <w:p w:rsidR="001E713B" w:rsidRDefault="001E713B" w:rsidP="001E713B">
      <w:pPr>
        <w:numPr>
          <w:ilvl w:val="0"/>
          <w:numId w:val="6"/>
        </w:numPr>
        <w:tabs>
          <w:tab w:val="num" w:pos="1080"/>
        </w:tabs>
        <w:spacing w:line="360" w:lineRule="auto"/>
        <w:ind w:left="1080"/>
        <w:rPr>
          <w:sz w:val="28"/>
        </w:rPr>
      </w:pPr>
      <w:r>
        <w:rPr>
          <w:sz w:val="28"/>
        </w:rPr>
        <w:t>словник.</w:t>
      </w:r>
    </w:p>
    <w:p w:rsidR="001E713B" w:rsidRDefault="001E713B" w:rsidP="001E713B">
      <w:pPr>
        <w:spacing w:line="360" w:lineRule="auto"/>
        <w:jc w:val="both"/>
        <w:rPr>
          <w:b/>
          <w:sz w:val="28"/>
        </w:rPr>
      </w:pPr>
      <w:r>
        <w:rPr>
          <w:b/>
          <w:sz w:val="28"/>
        </w:rPr>
        <w:t>МЕТОДИ І ПРИЙОМИ, ЩО ВИКОРИСТОВУЮТЬСЯ ВЧИТЕЛЕМ НА УРОЦІ:</w:t>
      </w:r>
    </w:p>
    <w:p w:rsidR="001E713B" w:rsidRDefault="001E713B" w:rsidP="001E713B">
      <w:pPr>
        <w:ind w:firstLine="709"/>
        <w:jc w:val="both"/>
        <w:rPr>
          <w:b/>
          <w:sz w:val="28"/>
        </w:rPr>
      </w:pPr>
      <w:r>
        <w:rPr>
          <w:b/>
          <w:sz w:val="28"/>
        </w:rPr>
        <w:t>Словесні:</w:t>
      </w:r>
    </w:p>
    <w:p w:rsidR="001E713B" w:rsidRDefault="001E713B" w:rsidP="001E713B">
      <w:pPr>
        <w:numPr>
          <w:ilvl w:val="0"/>
          <w:numId w:val="8"/>
        </w:numPr>
        <w:tabs>
          <w:tab w:val="num" w:pos="1080"/>
        </w:tabs>
        <w:spacing w:line="360" w:lineRule="auto"/>
        <w:ind w:hanging="720"/>
        <w:jc w:val="both"/>
        <w:rPr>
          <w:sz w:val="28"/>
          <w:szCs w:val="28"/>
        </w:rPr>
      </w:pPr>
      <w:r>
        <w:rPr>
          <w:sz w:val="28"/>
          <w:szCs w:val="28"/>
        </w:rPr>
        <w:t>бесіда;</w:t>
      </w:r>
    </w:p>
    <w:p w:rsidR="001E713B" w:rsidRDefault="001E713B" w:rsidP="001E713B">
      <w:pPr>
        <w:numPr>
          <w:ilvl w:val="0"/>
          <w:numId w:val="8"/>
        </w:numPr>
        <w:tabs>
          <w:tab w:val="num" w:pos="1080"/>
        </w:tabs>
        <w:spacing w:line="360" w:lineRule="auto"/>
        <w:ind w:hanging="720"/>
        <w:jc w:val="both"/>
        <w:rPr>
          <w:sz w:val="28"/>
          <w:szCs w:val="28"/>
        </w:rPr>
      </w:pPr>
      <w:r>
        <w:rPr>
          <w:sz w:val="28"/>
          <w:szCs w:val="28"/>
        </w:rPr>
        <w:t>розповідь-пояснення.</w:t>
      </w:r>
    </w:p>
    <w:p w:rsidR="001E713B" w:rsidRDefault="001E713B" w:rsidP="001E713B">
      <w:pPr>
        <w:spacing w:line="360" w:lineRule="auto"/>
        <w:ind w:left="709"/>
        <w:jc w:val="both"/>
        <w:rPr>
          <w:b/>
          <w:sz w:val="28"/>
        </w:rPr>
      </w:pPr>
      <w:r>
        <w:rPr>
          <w:b/>
          <w:sz w:val="28"/>
        </w:rPr>
        <w:t>Наочні:</w:t>
      </w:r>
    </w:p>
    <w:p w:rsidR="001E713B" w:rsidRDefault="001E713B" w:rsidP="001E713B">
      <w:pPr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ілюстрація;</w:t>
      </w:r>
    </w:p>
    <w:p w:rsidR="001E713B" w:rsidRDefault="001E713B" w:rsidP="001E713B">
      <w:pPr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демонстрація прийомів роботи. </w:t>
      </w:r>
    </w:p>
    <w:p w:rsidR="001E713B" w:rsidRDefault="001E713B" w:rsidP="001E713B">
      <w:pPr>
        <w:spacing w:line="360" w:lineRule="auto"/>
        <w:ind w:left="709"/>
        <w:jc w:val="both"/>
        <w:rPr>
          <w:b/>
          <w:sz w:val="28"/>
        </w:rPr>
      </w:pPr>
      <w:r>
        <w:rPr>
          <w:b/>
          <w:sz w:val="28"/>
        </w:rPr>
        <w:t>Практичні:</w:t>
      </w:r>
    </w:p>
    <w:p w:rsidR="001E713B" w:rsidRDefault="001E713B" w:rsidP="001E713B">
      <w:pPr>
        <w:numPr>
          <w:ilvl w:val="0"/>
          <w:numId w:val="10"/>
        </w:numPr>
        <w:spacing w:line="360" w:lineRule="auto"/>
        <w:jc w:val="both"/>
        <w:rPr>
          <w:sz w:val="28"/>
        </w:rPr>
      </w:pPr>
      <w:r>
        <w:rPr>
          <w:b/>
          <w:sz w:val="28"/>
        </w:rPr>
        <w:lastRenderedPageBreak/>
        <w:t xml:space="preserve"> </w:t>
      </w:r>
      <w:r>
        <w:rPr>
          <w:sz w:val="28"/>
        </w:rPr>
        <w:t>вправи;</w:t>
      </w:r>
    </w:p>
    <w:p w:rsidR="001E713B" w:rsidRDefault="001E713B" w:rsidP="001E713B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самостійна практична робота.</w:t>
      </w:r>
    </w:p>
    <w:p w:rsidR="001E713B" w:rsidRDefault="001E713B" w:rsidP="001E713B">
      <w:pPr>
        <w:spacing w:line="360" w:lineRule="auto"/>
        <w:rPr>
          <w:b/>
          <w:sz w:val="28"/>
        </w:rPr>
      </w:pPr>
      <w:r>
        <w:rPr>
          <w:b/>
          <w:sz w:val="28"/>
        </w:rPr>
        <w:t>ВИДИ ДІЯЛЬНОСТІ УЧНІВ НА УРОЦІ:</w:t>
      </w:r>
    </w:p>
    <w:p w:rsidR="001E713B" w:rsidRDefault="001E713B" w:rsidP="001E713B">
      <w:pPr>
        <w:numPr>
          <w:ilvl w:val="0"/>
          <w:numId w:val="11"/>
        </w:numPr>
        <w:tabs>
          <w:tab w:val="left" w:pos="720"/>
        </w:tabs>
        <w:spacing w:line="360" w:lineRule="auto"/>
        <w:ind w:hanging="720"/>
        <w:jc w:val="both"/>
        <w:rPr>
          <w:sz w:val="28"/>
        </w:rPr>
      </w:pPr>
      <w:r>
        <w:rPr>
          <w:sz w:val="28"/>
        </w:rPr>
        <w:t>сприймання і осмислення;</w:t>
      </w:r>
    </w:p>
    <w:p w:rsidR="001E713B" w:rsidRDefault="001E713B" w:rsidP="001E713B">
      <w:pPr>
        <w:numPr>
          <w:ilvl w:val="0"/>
          <w:numId w:val="11"/>
        </w:numPr>
        <w:tabs>
          <w:tab w:val="left" w:pos="720"/>
        </w:tabs>
        <w:spacing w:line="360" w:lineRule="auto"/>
        <w:ind w:hanging="720"/>
        <w:jc w:val="both"/>
        <w:rPr>
          <w:sz w:val="28"/>
        </w:rPr>
      </w:pPr>
      <w:r>
        <w:rPr>
          <w:sz w:val="28"/>
        </w:rPr>
        <w:t>пізнання;</w:t>
      </w:r>
    </w:p>
    <w:p w:rsidR="001E713B" w:rsidRDefault="001E713B" w:rsidP="001E713B">
      <w:pPr>
        <w:numPr>
          <w:ilvl w:val="0"/>
          <w:numId w:val="11"/>
        </w:numPr>
        <w:tabs>
          <w:tab w:val="left" w:pos="720"/>
        </w:tabs>
        <w:spacing w:line="360" w:lineRule="auto"/>
        <w:ind w:hanging="720"/>
        <w:jc w:val="both"/>
        <w:rPr>
          <w:sz w:val="28"/>
        </w:rPr>
      </w:pPr>
      <w:r>
        <w:rPr>
          <w:sz w:val="28"/>
        </w:rPr>
        <w:t>образотворча діяльність.</w:t>
      </w:r>
    </w:p>
    <w:p w:rsidR="001E713B" w:rsidRDefault="001E713B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1E713B" w:rsidRDefault="001E713B" w:rsidP="001E713B">
      <w:pPr>
        <w:spacing w:line="360" w:lineRule="auto"/>
        <w:jc w:val="center"/>
        <w:rPr>
          <w:b/>
          <w:sz w:val="28"/>
        </w:rPr>
      </w:pPr>
      <w:r>
        <w:rPr>
          <w:b/>
          <w:sz w:val="28"/>
        </w:rPr>
        <w:t>СТРУКТУРА УРОКУ:</w:t>
      </w:r>
    </w:p>
    <w:p w:rsidR="001E713B" w:rsidRDefault="001E713B" w:rsidP="001E713B">
      <w:pPr>
        <w:spacing w:line="360" w:lineRule="auto"/>
        <w:ind w:left="180"/>
        <w:rPr>
          <w:sz w:val="28"/>
          <w:szCs w:val="28"/>
        </w:rPr>
      </w:pPr>
      <w:r>
        <w:rPr>
          <w:b/>
          <w:sz w:val="28"/>
          <w:szCs w:val="28"/>
        </w:rPr>
        <w:t xml:space="preserve">І.  </w:t>
      </w:r>
      <w:r>
        <w:rPr>
          <w:sz w:val="28"/>
          <w:szCs w:val="28"/>
        </w:rPr>
        <w:t>Організаційна частина............................................................................1 хв.</w:t>
      </w:r>
    </w:p>
    <w:p w:rsidR="001E713B" w:rsidRDefault="001E713B" w:rsidP="001E713B">
      <w:pPr>
        <w:spacing w:line="360" w:lineRule="auto"/>
        <w:ind w:left="709" w:hanging="529"/>
        <w:rPr>
          <w:sz w:val="28"/>
          <w:szCs w:val="28"/>
        </w:rPr>
      </w:pPr>
      <w:r>
        <w:rPr>
          <w:b/>
          <w:sz w:val="28"/>
          <w:szCs w:val="28"/>
        </w:rPr>
        <w:t xml:space="preserve">ІІ. </w:t>
      </w:r>
      <w:r>
        <w:rPr>
          <w:sz w:val="28"/>
          <w:szCs w:val="28"/>
        </w:rPr>
        <w:t>Актуалізація та корекція опорних знань і чуттєвого досвіду учнів.....................................................................................................2 хв.</w:t>
      </w:r>
    </w:p>
    <w:p w:rsidR="001E713B" w:rsidRDefault="001E713B" w:rsidP="001E713B">
      <w:pPr>
        <w:spacing w:line="360" w:lineRule="auto"/>
        <w:ind w:left="709" w:hanging="529"/>
        <w:rPr>
          <w:sz w:val="28"/>
          <w:szCs w:val="28"/>
        </w:rPr>
      </w:pPr>
      <w:r>
        <w:rPr>
          <w:b/>
          <w:sz w:val="28"/>
          <w:szCs w:val="28"/>
        </w:rPr>
        <w:t>ІІІ.</w:t>
      </w:r>
      <w:r>
        <w:rPr>
          <w:sz w:val="28"/>
          <w:szCs w:val="28"/>
        </w:rPr>
        <w:t xml:space="preserve"> Повідомлення теми, мети, завдань уроку і мотивація навчання………..................................................................................2 хв.</w:t>
      </w:r>
    </w:p>
    <w:p w:rsidR="001E713B" w:rsidRDefault="001E713B" w:rsidP="001E713B">
      <w:pPr>
        <w:pStyle w:val="7"/>
        <w:spacing w:line="360" w:lineRule="auto"/>
        <w:ind w:left="709" w:hanging="529"/>
        <w:rPr>
          <w:szCs w:val="28"/>
        </w:rPr>
      </w:pPr>
      <w:r>
        <w:rPr>
          <w:b/>
          <w:szCs w:val="28"/>
        </w:rPr>
        <w:t>І</w:t>
      </w:r>
      <w:r>
        <w:rPr>
          <w:b/>
          <w:szCs w:val="28"/>
          <w:lang w:val="en-US"/>
        </w:rPr>
        <w:t>V</w:t>
      </w:r>
      <w:r>
        <w:rPr>
          <w:b/>
          <w:szCs w:val="28"/>
        </w:rPr>
        <w:t>.</w:t>
      </w:r>
      <w:r>
        <w:rPr>
          <w:szCs w:val="28"/>
        </w:rPr>
        <w:t xml:space="preserve">  Робота над темою уроку....................................................................18 хв.</w:t>
      </w:r>
    </w:p>
    <w:p w:rsidR="001E713B" w:rsidRDefault="001E713B" w:rsidP="001E713B">
      <w:pPr>
        <w:pStyle w:val="a4"/>
        <w:numPr>
          <w:ilvl w:val="0"/>
          <w:numId w:val="12"/>
        </w:numPr>
        <w:spacing w:line="360" w:lineRule="auto"/>
        <w:jc w:val="left"/>
        <w:rPr>
          <w:b w:val="0"/>
          <w:i w:val="0"/>
          <w:szCs w:val="28"/>
          <w:u w:val="none"/>
        </w:rPr>
      </w:pPr>
      <w:r>
        <w:rPr>
          <w:b w:val="0"/>
          <w:i w:val="0"/>
          <w:szCs w:val="28"/>
          <w:u w:val="none"/>
        </w:rPr>
        <w:t>Виклад нового матеріалу з переглядом ілюстративного ряду</w:t>
      </w:r>
    </w:p>
    <w:p w:rsidR="001E713B" w:rsidRDefault="001E713B" w:rsidP="001E713B">
      <w:pPr>
        <w:numPr>
          <w:ilvl w:val="0"/>
          <w:numId w:val="12"/>
        </w:numPr>
        <w:tabs>
          <w:tab w:val="num" w:pos="1080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Словникова робота </w:t>
      </w:r>
    </w:p>
    <w:p w:rsidR="001E713B" w:rsidRDefault="001E713B" w:rsidP="001E713B">
      <w:pPr>
        <w:pStyle w:val="a4"/>
        <w:numPr>
          <w:ilvl w:val="0"/>
          <w:numId w:val="12"/>
        </w:numPr>
        <w:spacing w:line="360" w:lineRule="auto"/>
        <w:jc w:val="both"/>
        <w:rPr>
          <w:b w:val="0"/>
          <w:i w:val="0"/>
          <w:color w:val="333333"/>
          <w:szCs w:val="28"/>
          <w:u w:val="none"/>
        </w:rPr>
      </w:pPr>
      <w:r>
        <w:rPr>
          <w:b w:val="0"/>
          <w:i w:val="0"/>
          <w:szCs w:val="28"/>
          <w:u w:val="none"/>
        </w:rPr>
        <w:t>Тренувальні вправи: «Чарів</w:t>
      </w:r>
      <w:r w:rsidR="00023D32">
        <w:rPr>
          <w:b w:val="0"/>
          <w:i w:val="0"/>
          <w:szCs w:val="28"/>
          <w:u w:val="none"/>
        </w:rPr>
        <w:t>на смужка», «Кольоровий кубик»</w:t>
      </w:r>
      <w:r>
        <w:rPr>
          <w:b w:val="0"/>
          <w:i w:val="0"/>
          <w:szCs w:val="28"/>
          <w:u w:val="none"/>
        </w:rPr>
        <w:t xml:space="preserve"> </w:t>
      </w:r>
    </w:p>
    <w:p w:rsidR="001E713B" w:rsidRDefault="001E713B" w:rsidP="001E713B">
      <w:pPr>
        <w:pStyle w:val="a4"/>
        <w:spacing w:line="360" w:lineRule="auto"/>
        <w:ind w:left="720" w:hanging="540"/>
        <w:jc w:val="left"/>
        <w:rPr>
          <w:i w:val="0"/>
          <w:color w:val="333333"/>
          <w:szCs w:val="28"/>
          <w:u w:val="none"/>
        </w:rPr>
      </w:pPr>
      <w:r>
        <w:rPr>
          <w:i w:val="0"/>
          <w:szCs w:val="28"/>
          <w:u w:val="none"/>
        </w:rPr>
        <w:t>V.</w:t>
      </w:r>
      <w:r>
        <w:rPr>
          <w:i w:val="0"/>
          <w:szCs w:val="28"/>
          <w:u w:val="none"/>
          <w:lang w:val="ru-RU"/>
        </w:rPr>
        <w:t xml:space="preserve"> </w:t>
      </w:r>
      <w:r>
        <w:rPr>
          <w:b w:val="0"/>
          <w:i w:val="0"/>
          <w:szCs w:val="28"/>
          <w:u w:val="none"/>
        </w:rPr>
        <w:t xml:space="preserve"> Демонстрація та пояснення </w:t>
      </w:r>
      <w:proofErr w:type="spellStart"/>
      <w:r>
        <w:rPr>
          <w:b w:val="0"/>
          <w:i w:val="0"/>
          <w:szCs w:val="28"/>
          <w:u w:val="none"/>
        </w:rPr>
        <w:t>последовності</w:t>
      </w:r>
      <w:proofErr w:type="spellEnd"/>
      <w:r>
        <w:rPr>
          <w:b w:val="0"/>
          <w:i w:val="0"/>
          <w:szCs w:val="28"/>
          <w:u w:val="none"/>
        </w:rPr>
        <w:t xml:space="preserve"> виконання самостійної практичної роботи.................................................................</w:t>
      </w:r>
      <w:r>
        <w:rPr>
          <w:b w:val="0"/>
          <w:i w:val="0"/>
          <w:color w:val="333333"/>
          <w:szCs w:val="28"/>
          <w:u w:val="none"/>
        </w:rPr>
        <w:t>......</w:t>
      </w:r>
      <w:r>
        <w:rPr>
          <w:b w:val="0"/>
          <w:i w:val="0"/>
          <w:szCs w:val="28"/>
          <w:u w:val="none"/>
        </w:rPr>
        <w:t>........1хв.</w:t>
      </w:r>
    </w:p>
    <w:p w:rsidR="001E713B" w:rsidRDefault="001E713B" w:rsidP="001E713B">
      <w:pPr>
        <w:spacing w:line="360" w:lineRule="auto"/>
        <w:ind w:left="709" w:hanging="529"/>
        <w:rPr>
          <w:sz w:val="28"/>
          <w:szCs w:val="28"/>
        </w:rPr>
      </w:pPr>
      <w:r>
        <w:rPr>
          <w:b/>
          <w:sz w:val="28"/>
          <w:szCs w:val="28"/>
        </w:rPr>
        <w:t xml:space="preserve">VІ.  </w:t>
      </w:r>
      <w:r>
        <w:rPr>
          <w:sz w:val="28"/>
          <w:szCs w:val="28"/>
        </w:rPr>
        <w:t xml:space="preserve">Самостійна практична робота............................................................19хв.  </w:t>
      </w:r>
    </w:p>
    <w:p w:rsidR="001E713B" w:rsidRDefault="001E713B" w:rsidP="001E713B">
      <w:pPr>
        <w:spacing w:line="360" w:lineRule="auto"/>
        <w:ind w:left="709" w:hanging="529"/>
        <w:rPr>
          <w:sz w:val="28"/>
          <w:szCs w:val="28"/>
        </w:rPr>
      </w:pPr>
      <w:r>
        <w:rPr>
          <w:b/>
          <w:sz w:val="28"/>
          <w:szCs w:val="28"/>
          <w:lang w:val="en-US"/>
        </w:rPr>
        <w:t>V</w:t>
      </w:r>
      <w:r>
        <w:rPr>
          <w:b/>
          <w:sz w:val="28"/>
          <w:szCs w:val="28"/>
        </w:rPr>
        <w:t>І</w:t>
      </w: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Підведення підсумків уроку.............................................................1хв.</w:t>
      </w:r>
    </w:p>
    <w:p w:rsidR="001E713B" w:rsidRDefault="001E713B" w:rsidP="001E713B">
      <w:pPr>
        <w:spacing w:line="360" w:lineRule="auto"/>
        <w:ind w:left="709" w:hanging="529"/>
        <w:rPr>
          <w:color w:val="333333"/>
          <w:sz w:val="28"/>
          <w:szCs w:val="28"/>
        </w:rPr>
      </w:pPr>
    </w:p>
    <w:p w:rsidR="001E713B" w:rsidRDefault="001E713B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1E713B" w:rsidRDefault="001E713B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1E713B" w:rsidRDefault="001E713B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1E713B" w:rsidRDefault="001E713B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023D32" w:rsidRDefault="00023D32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023D32" w:rsidRDefault="00023D32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1E713B" w:rsidRDefault="001E713B" w:rsidP="001E713B">
      <w:pPr>
        <w:tabs>
          <w:tab w:val="left" w:pos="993"/>
        </w:tabs>
        <w:spacing w:line="360" w:lineRule="auto"/>
        <w:ind w:left="360"/>
        <w:jc w:val="both"/>
        <w:rPr>
          <w:color w:val="333333"/>
          <w:sz w:val="28"/>
        </w:rPr>
      </w:pPr>
    </w:p>
    <w:p w:rsidR="001E713B" w:rsidRDefault="001E713B" w:rsidP="001E713B">
      <w:pPr>
        <w:tabs>
          <w:tab w:val="left" w:pos="993"/>
        </w:tabs>
        <w:spacing w:line="360" w:lineRule="auto"/>
        <w:ind w:left="360"/>
        <w:jc w:val="center"/>
        <w:rPr>
          <w:b/>
          <w:sz w:val="28"/>
        </w:rPr>
      </w:pPr>
      <w:r>
        <w:rPr>
          <w:b/>
          <w:sz w:val="28"/>
        </w:rPr>
        <w:lastRenderedPageBreak/>
        <w:t>ХІД УРОКУ</w:t>
      </w:r>
    </w:p>
    <w:p w:rsidR="001E713B" w:rsidRDefault="001E713B" w:rsidP="001E713B">
      <w:pPr>
        <w:tabs>
          <w:tab w:val="left" w:pos="993"/>
        </w:tabs>
        <w:spacing w:line="360" w:lineRule="auto"/>
        <w:ind w:left="-709"/>
        <w:jc w:val="both"/>
        <w:rPr>
          <w:b/>
          <w:sz w:val="28"/>
        </w:rPr>
      </w:pPr>
      <w:r>
        <w:rPr>
          <w:b/>
          <w:sz w:val="28"/>
        </w:rPr>
        <w:t xml:space="preserve">І. Організаційна частина </w:t>
      </w:r>
    </w:p>
    <w:p w:rsidR="001E713B" w:rsidRDefault="001E713B" w:rsidP="001E713B">
      <w:pPr>
        <w:tabs>
          <w:tab w:val="left" w:pos="993"/>
        </w:tabs>
        <w:spacing w:line="360" w:lineRule="auto"/>
        <w:ind w:left="-426"/>
        <w:jc w:val="both"/>
        <w:rPr>
          <w:sz w:val="28"/>
        </w:rPr>
      </w:pPr>
      <w:r>
        <w:rPr>
          <w:sz w:val="28"/>
        </w:rPr>
        <w:t xml:space="preserve"> Привітання, перевірка готовності учнів до уроку.</w:t>
      </w:r>
    </w:p>
    <w:p w:rsidR="001E713B" w:rsidRDefault="001E713B" w:rsidP="001E713B">
      <w:pPr>
        <w:tabs>
          <w:tab w:val="left" w:pos="993"/>
        </w:tabs>
        <w:spacing w:line="360" w:lineRule="auto"/>
        <w:ind w:left="-709"/>
        <w:jc w:val="both"/>
        <w:rPr>
          <w:b/>
          <w:sz w:val="28"/>
        </w:rPr>
      </w:pPr>
      <w:r>
        <w:rPr>
          <w:b/>
          <w:sz w:val="28"/>
        </w:rPr>
        <w:t>ІІ. Активізація уваги і чуттєвого досвіду учнів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sz w:val="28"/>
          <w:szCs w:val="28"/>
        </w:rPr>
        <w:t xml:space="preserve">Уважно погляньте на ці роботи і скажіть, що є спільного у всіх цих картинах? </w:t>
      </w:r>
      <w:r>
        <w:rPr>
          <w:i/>
          <w:sz w:val="28"/>
          <w:szCs w:val="28"/>
        </w:rPr>
        <w:t>(Відповідь учнів: На всіх картинах зображено природу).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 xml:space="preserve">А тепер пригадайте, до якого жанру належать художні твори, в яких головним предметом зображення є природа? </w:t>
      </w:r>
    </w:p>
    <w:p w:rsidR="001E713B" w:rsidRDefault="001E713B" w:rsidP="001E713B">
      <w:pPr>
        <w:shd w:val="clear" w:color="auto" w:fill="FFFFFF"/>
        <w:spacing w:line="360" w:lineRule="auto"/>
        <w:ind w:left="-142"/>
        <w:rPr>
          <w:i/>
          <w:sz w:val="28"/>
          <w:szCs w:val="28"/>
        </w:rPr>
      </w:pPr>
      <w:r>
        <w:rPr>
          <w:i/>
          <w:sz w:val="28"/>
          <w:szCs w:val="28"/>
        </w:rPr>
        <w:t>(Відповідь учнів: Пейзаж)</w:t>
      </w:r>
    </w:p>
    <w:p w:rsidR="001E713B" w:rsidRDefault="001E713B" w:rsidP="001E713B">
      <w:pPr>
        <w:pStyle w:val="a3"/>
        <w:ind w:left="-709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ІІІ. Повідомлення теми, мети, завдань уроку і мотивація навчання.</w:t>
      </w:r>
    </w:p>
    <w:p w:rsidR="001E713B" w:rsidRDefault="001E713B" w:rsidP="001E713B">
      <w:pPr>
        <w:shd w:val="clear" w:color="auto" w:fill="FFFFFF"/>
        <w:spacing w:line="360" w:lineRule="auto"/>
        <w:ind w:left="-720" w:firstLine="540"/>
        <w:jc w:val="both"/>
        <w:rPr>
          <w:bCs/>
          <w:sz w:val="28"/>
          <w:szCs w:val="28"/>
        </w:rPr>
      </w:pPr>
      <w:r>
        <w:rPr>
          <w:sz w:val="28"/>
        </w:rPr>
        <w:t xml:space="preserve">На минулому </w:t>
      </w:r>
      <w:proofErr w:type="spellStart"/>
      <w:r>
        <w:rPr>
          <w:sz w:val="28"/>
        </w:rPr>
        <w:t>уроці</w:t>
      </w:r>
      <w:proofErr w:type="spellEnd"/>
      <w:r>
        <w:rPr>
          <w:sz w:val="28"/>
        </w:rPr>
        <w:t xml:space="preserve"> ми говорили з вами про пейзаж у графіці. Сьогодні ми розглянемо пейзаж у іншому виді мистецтва. </w:t>
      </w:r>
      <w:r>
        <w:rPr>
          <w:sz w:val="28"/>
          <w:szCs w:val="28"/>
        </w:rPr>
        <w:t xml:space="preserve">Який саме вид мистецтва буде панувати сьогодні на </w:t>
      </w:r>
      <w:proofErr w:type="spellStart"/>
      <w:r>
        <w:rPr>
          <w:sz w:val="28"/>
          <w:szCs w:val="28"/>
        </w:rPr>
        <w:t>уроці</w:t>
      </w:r>
      <w:proofErr w:type="spellEnd"/>
      <w:r>
        <w:rPr>
          <w:sz w:val="28"/>
          <w:szCs w:val="28"/>
        </w:rPr>
        <w:t xml:space="preserve">  - ви дізнаєтеся </w:t>
      </w:r>
      <w:r>
        <w:rPr>
          <w:bCs/>
          <w:sz w:val="28"/>
          <w:szCs w:val="28"/>
        </w:rPr>
        <w:t>відгадавши загадку від Незнайка.</w:t>
      </w:r>
    </w:p>
    <w:p w:rsidR="001E713B" w:rsidRDefault="001E713B" w:rsidP="001E713B">
      <w:pPr>
        <w:spacing w:line="360" w:lineRule="auto"/>
        <w:ind w:left="-709" w:firstLine="567"/>
        <w:jc w:val="both"/>
        <w:rPr>
          <w:i/>
          <w:sz w:val="28"/>
          <w:szCs w:val="28"/>
        </w:rPr>
      </w:pPr>
      <w:r>
        <w:rPr>
          <w:i/>
          <w:sz w:val="28"/>
        </w:rPr>
        <w:t xml:space="preserve">(Який вид образотворчого мистецтва, пов'язаний з передачею зорових образів нанесенням фарб на тверді, гнучкі або </w:t>
      </w:r>
      <w:proofErr w:type="spellStart"/>
      <w:r>
        <w:rPr>
          <w:i/>
          <w:sz w:val="28"/>
        </w:rPr>
        <w:t>тканеві</w:t>
      </w:r>
      <w:proofErr w:type="spellEnd"/>
      <w:r>
        <w:rPr>
          <w:i/>
          <w:sz w:val="28"/>
        </w:rPr>
        <w:t xml:space="preserve"> поверхні, а також твори мистецтва, створені таким способом?- Живопис)</w:t>
      </w:r>
    </w:p>
    <w:p w:rsidR="001E713B" w:rsidRDefault="001E713B" w:rsidP="001E713B">
      <w:pPr>
        <w:shd w:val="clear" w:color="auto" w:fill="FFFFFF"/>
        <w:spacing w:line="360" w:lineRule="auto"/>
        <w:ind w:left="-709" w:firstLine="535"/>
        <w:jc w:val="both"/>
        <w:rPr>
          <w:sz w:val="28"/>
          <w:szCs w:val="28"/>
        </w:rPr>
      </w:pPr>
      <w:r>
        <w:rPr>
          <w:sz w:val="28"/>
          <w:szCs w:val="28"/>
        </w:rPr>
        <w:t>Розгадування загадки.</w:t>
      </w:r>
    </w:p>
    <w:p w:rsidR="001E713B" w:rsidRDefault="001E713B" w:rsidP="001E713B">
      <w:pPr>
        <w:shd w:val="clear" w:color="auto" w:fill="FFFFFF"/>
        <w:spacing w:line="360" w:lineRule="auto"/>
        <w:ind w:left="-709" w:firstLine="53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Отже, тема нашого уроку: </w:t>
      </w:r>
      <w:r w:rsidR="00023D32" w:rsidRPr="005B67C9">
        <w:rPr>
          <w:b/>
          <w:bCs/>
          <w:sz w:val="28"/>
          <w:szCs w:val="28"/>
        </w:rPr>
        <w:t>«Чарівна осінь. Озеро</w:t>
      </w:r>
      <w:r w:rsidR="00023D32">
        <w:rPr>
          <w:b/>
          <w:bCs/>
          <w:sz w:val="28"/>
          <w:szCs w:val="28"/>
        </w:rPr>
        <w:t>»</w:t>
      </w:r>
    </w:p>
    <w:p w:rsidR="001E713B" w:rsidRDefault="001E713B" w:rsidP="001E713B">
      <w:pPr>
        <w:shd w:val="clear" w:color="auto" w:fill="FFFFFF"/>
        <w:spacing w:line="360" w:lineRule="auto"/>
        <w:ind w:left="-709" w:firstLine="535"/>
        <w:jc w:val="both"/>
        <w:rPr>
          <w:sz w:val="28"/>
          <w:szCs w:val="28"/>
        </w:rPr>
      </w:pPr>
      <w:bookmarkStart w:id="0" w:name="_GoBack"/>
      <w:r>
        <w:rPr>
          <w:sz w:val="28"/>
          <w:szCs w:val="28"/>
        </w:rPr>
        <w:t xml:space="preserve">Сьогодні на </w:t>
      </w:r>
      <w:proofErr w:type="spellStart"/>
      <w:r>
        <w:rPr>
          <w:sz w:val="28"/>
          <w:szCs w:val="28"/>
        </w:rPr>
        <w:t>уроці</w:t>
      </w:r>
      <w:proofErr w:type="spellEnd"/>
      <w:r>
        <w:rPr>
          <w:sz w:val="28"/>
          <w:szCs w:val="28"/>
        </w:rPr>
        <w:t xml:space="preserve"> ви дізнаєтесь про відтінок, тон, колорит та гармонійний колорит. Виконаєте декілька вправ, попрацюєте над послідовною побудовою живописного пейзажу</w:t>
      </w:r>
      <w:r w:rsidR="00023D32">
        <w:rPr>
          <w:sz w:val="28"/>
          <w:szCs w:val="28"/>
        </w:rPr>
        <w:t>.</w:t>
      </w:r>
    </w:p>
    <w:bookmarkEnd w:id="0"/>
    <w:p w:rsidR="001E713B" w:rsidRDefault="001E713B" w:rsidP="001E713B">
      <w:pPr>
        <w:pStyle w:val="7"/>
        <w:spacing w:line="360" w:lineRule="auto"/>
        <w:ind w:hanging="709"/>
        <w:rPr>
          <w:b/>
          <w:szCs w:val="28"/>
        </w:rPr>
      </w:pPr>
      <w:r>
        <w:rPr>
          <w:b/>
          <w:szCs w:val="28"/>
        </w:rPr>
        <w:t>І</w:t>
      </w:r>
      <w:r>
        <w:rPr>
          <w:b/>
          <w:szCs w:val="28"/>
          <w:lang w:val="en-US"/>
        </w:rPr>
        <w:t>V</w:t>
      </w:r>
      <w:r>
        <w:rPr>
          <w:b/>
          <w:szCs w:val="28"/>
        </w:rPr>
        <w:t>.</w:t>
      </w:r>
      <w:r>
        <w:rPr>
          <w:b/>
          <w:szCs w:val="28"/>
          <w:lang w:val="ru-RU"/>
        </w:rPr>
        <w:t xml:space="preserve"> </w:t>
      </w:r>
      <w:r>
        <w:rPr>
          <w:b/>
          <w:szCs w:val="28"/>
        </w:rPr>
        <w:t>Робота над темою уроку:</w:t>
      </w:r>
      <w:r>
        <w:tab/>
      </w:r>
    </w:p>
    <w:p w:rsidR="001E713B" w:rsidRDefault="001E713B" w:rsidP="001E713B">
      <w:pPr>
        <w:pStyle w:val="a4"/>
        <w:numPr>
          <w:ilvl w:val="0"/>
          <w:numId w:val="13"/>
        </w:numPr>
        <w:tabs>
          <w:tab w:val="num" w:pos="284"/>
        </w:tabs>
        <w:spacing w:line="360" w:lineRule="auto"/>
        <w:ind w:left="426" w:hanging="568"/>
        <w:jc w:val="both"/>
        <w:rPr>
          <w:i w:val="0"/>
          <w:szCs w:val="28"/>
          <w:u w:val="none"/>
        </w:rPr>
      </w:pPr>
      <w:r>
        <w:rPr>
          <w:i w:val="0"/>
          <w:szCs w:val="28"/>
          <w:u w:val="none"/>
        </w:rPr>
        <w:t>Виклад нового матеріалу з переглядом візуального ряду.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jc w:val="both"/>
        <w:rPr>
          <w:i/>
          <w:sz w:val="28"/>
          <w:szCs w:val="28"/>
        </w:rPr>
      </w:pPr>
      <w:r>
        <w:rPr>
          <w:sz w:val="28"/>
          <w:szCs w:val="28"/>
        </w:rPr>
        <w:t>Ка</w:t>
      </w:r>
      <w:r>
        <w:rPr>
          <w:sz w:val="28"/>
          <w:szCs w:val="28"/>
        </w:rPr>
        <w:t>ртин написано незчисленну кількі</w:t>
      </w:r>
      <w:r>
        <w:rPr>
          <w:sz w:val="28"/>
          <w:szCs w:val="28"/>
        </w:rPr>
        <w:t xml:space="preserve">сть. І всі вони за змістом зображень розділяються на великі сім’ї – жанри. Це неначебто велике місто розділено на райони. Скільки тисяч картин написано на тему природи! Моря, гори, річки, ліси, долини - усі ці зображення об’єднуються одним словом «пейзаж». Пригадаймо, що пейзаж має шість видів: морський, гірський, парковий, міський, сільський, індустріальний. </w:t>
      </w:r>
      <w:r>
        <w:rPr>
          <w:i/>
          <w:sz w:val="28"/>
          <w:szCs w:val="28"/>
        </w:rPr>
        <w:t>(Учитель звертає увагу учнів на відеоряд робіт.)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>Своїм естетичним впливом пейзажний живопис здатний духовно збагатити людину. Він передає характер рідної природи і є важливим засобом виховання любові до Батьківщини.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По діброві вітер виє,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Гуляє по полю,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Край дороги гне тополю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До самого </w:t>
      </w:r>
      <w:proofErr w:type="spellStart"/>
      <w:r>
        <w:rPr>
          <w:sz w:val="28"/>
          <w:szCs w:val="28"/>
        </w:rPr>
        <w:t>долу</w:t>
      </w:r>
      <w:proofErr w:type="spellEnd"/>
      <w:r>
        <w:rPr>
          <w:sz w:val="28"/>
          <w:szCs w:val="28"/>
        </w:rPr>
        <w:t>.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Стан високий, лист широкий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Нащо зеленів?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Кругом поле, як те море</w:t>
      </w:r>
    </w:p>
    <w:p w:rsidR="001E713B" w:rsidRDefault="001E713B" w:rsidP="001E713B">
      <w:pPr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Широке, синіє.</w:t>
      </w:r>
    </w:p>
    <w:p w:rsidR="001E713B" w:rsidRDefault="001E713B" w:rsidP="001E713B">
      <w:pPr>
        <w:spacing w:line="360" w:lineRule="auto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</w:t>
      </w:r>
      <w:r>
        <w:rPr>
          <w:i/>
          <w:sz w:val="28"/>
          <w:szCs w:val="28"/>
        </w:rPr>
        <w:t>Т. Шевченко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Сіре небо, сіро-біла 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низина —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Все кругом заворожила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тишина.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Сіра мла понависала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 верхів гір,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Біла ніч заколисала</w:t>
      </w:r>
    </w:p>
    <w:p w:rsidR="001E713B" w:rsidRDefault="001E713B" w:rsidP="001E713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весь простір.</w:t>
      </w:r>
    </w:p>
    <w:p w:rsidR="001E713B" w:rsidRDefault="001E713B" w:rsidP="001E713B">
      <w:pPr>
        <w:spacing w:line="36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М. Підгірянка</w:t>
      </w:r>
    </w:p>
    <w:p w:rsidR="001E713B" w:rsidRDefault="001E713B" w:rsidP="001E713B">
      <w:pPr>
        <w:rPr>
          <w:i/>
          <w:sz w:val="28"/>
          <w:szCs w:val="28"/>
        </w:rPr>
      </w:pP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>За допомогою кольору ми можемо реалізувати перспективу в живописному пейзажі. Те, що попереду, що близько, зазвичай пишеться теплими тонами, а те що,  далеко, - холодними тонами.</w:t>
      </w: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Тон </w:t>
      </w:r>
      <w:r>
        <w:rPr>
          <w:sz w:val="28"/>
          <w:szCs w:val="28"/>
        </w:rPr>
        <w:t>– ступінь темного кольору. Що більша насиченість тону, то тим він темніший, що менша – то світліший.</w:t>
      </w: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>Предмети, які до нас ближчі, здаються чіткими різнобарвними, а ті, що віддалені – блідими і менш чіткими.</w:t>
      </w: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proofErr w:type="spellStart"/>
      <w:r>
        <w:rPr>
          <w:sz w:val="28"/>
          <w:szCs w:val="28"/>
        </w:rPr>
        <w:t>Поглянте</w:t>
      </w:r>
      <w:proofErr w:type="spellEnd"/>
      <w:r>
        <w:rPr>
          <w:sz w:val="28"/>
          <w:szCs w:val="28"/>
        </w:rPr>
        <w:t xml:space="preserve"> на зображення на дошці. Де на картинах </w:t>
      </w:r>
      <w:proofErr w:type="spellStart"/>
      <w:r>
        <w:rPr>
          <w:sz w:val="28"/>
          <w:szCs w:val="28"/>
        </w:rPr>
        <w:t>начіткіше</w:t>
      </w:r>
      <w:proofErr w:type="spellEnd"/>
      <w:r>
        <w:rPr>
          <w:sz w:val="28"/>
          <w:szCs w:val="28"/>
        </w:rPr>
        <w:t xml:space="preserve"> зображення, а де менш?</w:t>
      </w:r>
    </w:p>
    <w:p w:rsidR="001E713B" w:rsidRDefault="001E713B" w:rsidP="001E713B">
      <w:pPr>
        <w:spacing w:line="360" w:lineRule="auto"/>
        <w:ind w:left="-709" w:firstLine="567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(Учитель показує учням картини пейзажистів. Потім пропонує бажаючим вийти до дошки й показати відповідь.)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Відтінок </w:t>
      </w:r>
      <w:r>
        <w:rPr>
          <w:sz w:val="28"/>
          <w:szCs w:val="28"/>
        </w:rPr>
        <w:t>– грація тону, нюанс; один із засобів створення художнього твору.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Пейзаж змінює свій відтінок залежно від освітлення в різні пори року (влітку, навесні, восени, взимку) та час доби (уранці, вдень, увечері, вночі).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Кожна пора року та час доби мають свій колорит.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Колорит</w:t>
      </w:r>
      <w:r>
        <w:rPr>
          <w:sz w:val="28"/>
          <w:szCs w:val="28"/>
        </w:rPr>
        <w:t xml:space="preserve"> – гармонійне поєднання кольорів як один із засобів емоційної виразності. Колорит може бути різним: ніжний, яскравий, теплий, холодний, спокійний, тривожний, радісним і сумним. Сукупність кольорів картини, поєднаних між собою одним колірним тоном та загальним освітленням є </w:t>
      </w:r>
      <w:r>
        <w:rPr>
          <w:b/>
          <w:sz w:val="28"/>
          <w:szCs w:val="28"/>
        </w:rPr>
        <w:t>гармонійний колорит</w:t>
      </w:r>
      <w:r>
        <w:rPr>
          <w:sz w:val="28"/>
          <w:szCs w:val="28"/>
        </w:rPr>
        <w:t>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- Давайте переглянемо пейзажі і дамо відповіді на запитання: «Який колорит має пейзаж – теплий чи холодний»?</w:t>
      </w:r>
    </w:p>
    <w:p w:rsidR="001E713B" w:rsidRDefault="001E713B" w:rsidP="001E713B">
      <w:pPr>
        <w:spacing w:line="360" w:lineRule="auto"/>
        <w:ind w:left="-709" w:firstLine="567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(Учитель показує учням картини пейзажистів. Пропонує бажаючим дати відповідь на запитання).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Велика кількість кольорів  світла створює сильне освітлення, безліч різноманітних рефлексів -  це найчастіше зустрічається на пленері чим в приміщенні.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Рефлекс</w:t>
      </w:r>
      <w:r>
        <w:rPr>
          <w:sz w:val="28"/>
          <w:szCs w:val="28"/>
        </w:rPr>
        <w:t xml:space="preserve"> – відблиски кольору й світла на будь-якому предметі, що з’являються в результаті відображення світла від сусідніх предметів.</w:t>
      </w:r>
    </w:p>
    <w:p w:rsidR="001E713B" w:rsidRDefault="001E713B" w:rsidP="001E713B">
      <w:pPr>
        <w:spacing w:line="360" w:lineRule="auto"/>
        <w:ind w:left="-142"/>
        <w:jc w:val="both"/>
        <w:rPr>
          <w:sz w:val="28"/>
          <w:szCs w:val="28"/>
        </w:rPr>
      </w:pPr>
      <w:r>
        <w:rPr>
          <w:i/>
          <w:sz w:val="28"/>
          <w:szCs w:val="28"/>
        </w:rPr>
        <w:t>(Учитель показує учням приклади рефлексу у пейзажах).</w:t>
      </w:r>
    </w:p>
    <w:p w:rsidR="001E713B" w:rsidRDefault="001E713B" w:rsidP="001E713B">
      <w:pPr>
        <w:spacing w:line="360" w:lineRule="auto"/>
        <w:ind w:firstLine="709"/>
        <w:jc w:val="both"/>
        <w:rPr>
          <w:sz w:val="28"/>
          <w:szCs w:val="28"/>
        </w:rPr>
      </w:pPr>
    </w:p>
    <w:p w:rsidR="001E713B" w:rsidRDefault="001E713B" w:rsidP="001E713B">
      <w:pPr>
        <w:numPr>
          <w:ilvl w:val="0"/>
          <w:numId w:val="13"/>
        </w:numPr>
        <w:tabs>
          <w:tab w:val="num" w:pos="426"/>
        </w:tabs>
        <w:spacing w:line="360" w:lineRule="auto"/>
        <w:ind w:left="426" w:hanging="502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Словников</w:t>
      </w:r>
      <w:proofErr w:type="spellEnd"/>
      <w:r>
        <w:rPr>
          <w:b/>
          <w:sz w:val="28"/>
          <w:szCs w:val="28"/>
        </w:rPr>
        <w:t xml:space="preserve"> робота</w:t>
      </w: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Тон </w:t>
      </w:r>
      <w:r>
        <w:rPr>
          <w:sz w:val="28"/>
          <w:szCs w:val="28"/>
        </w:rPr>
        <w:t>– ступінь темного кольору. Що більша насиченість тону, то тим він темніший, що менша – то світліший.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Відтінок </w:t>
      </w:r>
      <w:r>
        <w:rPr>
          <w:sz w:val="28"/>
          <w:szCs w:val="28"/>
        </w:rPr>
        <w:t>– грація тону, нюанс; один із засобів створення художнього твору.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Колорит</w:t>
      </w:r>
      <w:r>
        <w:rPr>
          <w:sz w:val="28"/>
          <w:szCs w:val="28"/>
        </w:rPr>
        <w:t xml:space="preserve"> – гармонійне поєднання кольорів як один із засобів емоційної виразності.</w:t>
      </w: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Гармонійний колорит - </w:t>
      </w:r>
      <w:r>
        <w:rPr>
          <w:sz w:val="28"/>
          <w:szCs w:val="28"/>
        </w:rPr>
        <w:t>сукупність кольорів картини, поєднаних між собою одним колірним тоном та загальним освітленням.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Рефлекс</w:t>
      </w:r>
      <w:r>
        <w:rPr>
          <w:sz w:val="28"/>
          <w:szCs w:val="28"/>
        </w:rPr>
        <w:t xml:space="preserve"> – відблиски кольору й світла на будь-якому предметі, що з’являються в результаті відображення світла від сусідніх предметів.</w:t>
      </w:r>
    </w:p>
    <w:p w:rsidR="001E713B" w:rsidRDefault="001E713B" w:rsidP="001E713B">
      <w:pPr>
        <w:numPr>
          <w:ilvl w:val="0"/>
          <w:numId w:val="13"/>
        </w:numPr>
        <w:shd w:val="clear" w:color="auto" w:fill="FFFFFF"/>
        <w:tabs>
          <w:tab w:val="num" w:pos="426"/>
        </w:tabs>
        <w:spacing w:line="360" w:lineRule="auto"/>
        <w:ind w:left="426" w:hanging="502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Виконання тренувальних вправ</w:t>
      </w:r>
    </w:p>
    <w:p w:rsidR="001E713B" w:rsidRDefault="001E713B" w:rsidP="001E713B">
      <w:pPr>
        <w:spacing w:line="360" w:lineRule="auto"/>
        <w:ind w:left="-709"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>Вправа «Чарівна смужка»</w:t>
      </w: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r>
        <w:rPr>
          <w:b/>
          <w:sz w:val="28"/>
          <w:szCs w:val="28"/>
        </w:rPr>
        <w:t>Завдання:</w:t>
      </w:r>
      <w:r>
        <w:rPr>
          <w:sz w:val="28"/>
          <w:szCs w:val="28"/>
        </w:rPr>
        <w:t xml:space="preserve"> Виконайте розтяжку: від </w:t>
      </w:r>
      <w:proofErr w:type="spellStart"/>
      <w:r>
        <w:rPr>
          <w:sz w:val="28"/>
          <w:szCs w:val="28"/>
        </w:rPr>
        <w:t>помаренчевого</w:t>
      </w:r>
      <w:proofErr w:type="spellEnd"/>
      <w:r>
        <w:rPr>
          <w:sz w:val="28"/>
          <w:szCs w:val="28"/>
        </w:rPr>
        <w:t xml:space="preserve"> до синього;</w:t>
      </w:r>
    </w:p>
    <w:p w:rsidR="001E713B" w:rsidRDefault="001E713B" w:rsidP="001E713B">
      <w:pPr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>- Ви виконали розтяжку від теплого кольору до холодного. Скажіть, будь ласка, де ви зустрічали такий колорит в природі?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i/>
          <w:sz w:val="28"/>
          <w:szCs w:val="28"/>
        </w:rPr>
        <w:t>(Відповідь учнів: на небі, на морі, ввечері)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 xml:space="preserve">А якій </w:t>
      </w:r>
      <w:proofErr w:type="spellStart"/>
      <w:r>
        <w:rPr>
          <w:sz w:val="28"/>
          <w:szCs w:val="28"/>
        </w:rPr>
        <w:t>колрит</w:t>
      </w:r>
      <w:proofErr w:type="spellEnd"/>
      <w:r>
        <w:rPr>
          <w:sz w:val="28"/>
          <w:szCs w:val="28"/>
        </w:rPr>
        <w:t xml:space="preserve"> буде мати ніч? Які кольори переважатимуть?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i/>
          <w:sz w:val="28"/>
          <w:szCs w:val="28"/>
        </w:rPr>
        <w:t>(Відповідь учнів: колорит – холодний, кольори – синій, фіолетовий)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>Такі розтяжки і використовують пейзажисти при написанні пейзажу.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Вправа «Кольоровий кубик» 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>- Давайте подивимось, який вплив на власне забарвлення предмета робить колір іншого предмета.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i/>
          <w:sz w:val="28"/>
          <w:szCs w:val="28"/>
        </w:rPr>
        <w:t>( На партах в учнів по одному білому кубику та кольоровий картон. Учні підносять до кубиків різнокольоровий папір і бачать, як на кубиках відображаються рефлекси відповідних кольорів. Учні ділять побаченим).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 xml:space="preserve">(Додаток №2 – білий </w:t>
      </w:r>
      <w:proofErr w:type="spellStart"/>
      <w:r>
        <w:rPr>
          <w:sz w:val="28"/>
          <w:szCs w:val="28"/>
        </w:rPr>
        <w:t>кубикта</w:t>
      </w:r>
      <w:proofErr w:type="spellEnd"/>
      <w:r>
        <w:rPr>
          <w:sz w:val="28"/>
          <w:szCs w:val="28"/>
        </w:rPr>
        <w:t xml:space="preserve"> кольоровий картон).</w:t>
      </w:r>
    </w:p>
    <w:p w:rsidR="001E713B" w:rsidRDefault="001E713B" w:rsidP="001E713B">
      <w:pPr>
        <w:pStyle w:val="a4"/>
        <w:spacing w:line="360" w:lineRule="auto"/>
        <w:ind w:left="720" w:hanging="540"/>
        <w:jc w:val="both"/>
        <w:rPr>
          <w:i w:val="0"/>
          <w:u w:val="none"/>
        </w:rPr>
      </w:pPr>
    </w:p>
    <w:p w:rsidR="001E713B" w:rsidRDefault="001E713B" w:rsidP="001E713B">
      <w:pPr>
        <w:pStyle w:val="a4"/>
        <w:spacing w:line="360" w:lineRule="auto"/>
        <w:ind w:left="-142" w:hanging="540"/>
        <w:jc w:val="both"/>
        <w:rPr>
          <w:i w:val="0"/>
          <w:u w:val="none"/>
        </w:rPr>
      </w:pPr>
      <w:r>
        <w:rPr>
          <w:i w:val="0"/>
          <w:u w:val="none"/>
        </w:rPr>
        <w:t xml:space="preserve">V. </w:t>
      </w:r>
      <w:r>
        <w:rPr>
          <w:i w:val="0"/>
          <w:szCs w:val="28"/>
          <w:u w:val="none"/>
        </w:rPr>
        <w:t>Демонстрація та пояснення послідовності виконання самостійної практичної роботи</w:t>
      </w:r>
      <w:r>
        <w:rPr>
          <w:i w:val="0"/>
          <w:u w:val="none"/>
        </w:rPr>
        <w:t>.</w:t>
      </w:r>
    </w:p>
    <w:p w:rsidR="001E713B" w:rsidRDefault="001E713B" w:rsidP="001E713B">
      <w:pPr>
        <w:pStyle w:val="a4"/>
        <w:spacing w:line="360" w:lineRule="auto"/>
        <w:ind w:left="-709" w:firstLine="567"/>
        <w:jc w:val="both"/>
        <w:rPr>
          <w:b w:val="0"/>
          <w:bCs/>
          <w:i w:val="0"/>
          <w:szCs w:val="28"/>
          <w:u w:val="none"/>
        </w:rPr>
      </w:pPr>
      <w:r>
        <w:rPr>
          <w:b w:val="0"/>
          <w:bCs/>
          <w:i w:val="0"/>
          <w:szCs w:val="28"/>
          <w:u w:val="none"/>
        </w:rPr>
        <w:t xml:space="preserve">Тема самостійної </w:t>
      </w:r>
      <w:r w:rsidR="005B67C9">
        <w:rPr>
          <w:b w:val="0"/>
          <w:bCs/>
          <w:i w:val="0"/>
          <w:szCs w:val="28"/>
          <w:u w:val="none"/>
        </w:rPr>
        <w:t>практичної роботи:  «</w:t>
      </w:r>
      <w:r>
        <w:rPr>
          <w:b w:val="0"/>
          <w:bCs/>
          <w:i w:val="0"/>
          <w:szCs w:val="28"/>
          <w:u w:val="none"/>
        </w:rPr>
        <w:t>Чарівна осінь</w:t>
      </w:r>
      <w:r w:rsidR="005B67C9">
        <w:rPr>
          <w:b w:val="0"/>
          <w:bCs/>
          <w:i w:val="0"/>
          <w:szCs w:val="28"/>
          <w:u w:val="none"/>
        </w:rPr>
        <w:t>. Озеро</w:t>
      </w:r>
      <w:r>
        <w:rPr>
          <w:b w:val="0"/>
          <w:bCs/>
          <w:i w:val="0"/>
          <w:szCs w:val="28"/>
          <w:u w:val="none"/>
        </w:rPr>
        <w:t xml:space="preserve">». 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i/>
          <w:sz w:val="28"/>
          <w:szCs w:val="28"/>
        </w:rPr>
        <w:t>(Вчитель демонструє послідовність побудови пейзажу, пояснюючи закони перспективи в живописному пейзажі. Всі учні  спостерігають за вчителем і повторюють за ним.)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</w:t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noProof/>
          <w:lang w:val="ru-RU"/>
        </w:rPr>
        <w:lastRenderedPageBreak/>
        <w:drawing>
          <wp:inline distT="0" distB="0" distL="0" distR="0" wp14:anchorId="1DAA5BFA" wp14:editId="1799A85B">
            <wp:extent cx="3002350" cy="2133257"/>
            <wp:effectExtent l="0" t="0" r="762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18657" cy="214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   </w:t>
      </w:r>
      <w:r>
        <w:rPr>
          <w:noProof/>
          <w:lang w:val="ru-RU"/>
        </w:rPr>
        <w:drawing>
          <wp:inline distT="0" distB="0" distL="0" distR="0" wp14:anchorId="17A910F6" wp14:editId="36EF1BCD">
            <wp:extent cx="2748280" cy="2124298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7724" cy="213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noProof/>
          <w:lang w:val="ru-RU"/>
        </w:rPr>
        <w:drawing>
          <wp:inline distT="0" distB="0" distL="0" distR="0" wp14:anchorId="71F9FE83" wp14:editId="5A96BAA6">
            <wp:extent cx="3017205" cy="2181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23700" cy="2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</w:t>
      </w:r>
      <w:r>
        <w:rPr>
          <w:noProof/>
          <w:lang w:val="ru-RU"/>
        </w:rPr>
        <w:drawing>
          <wp:inline distT="0" distB="0" distL="0" distR="0" wp14:anchorId="3CAB0668" wp14:editId="538B1B22">
            <wp:extent cx="2951212" cy="2219325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6758" cy="222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noProof/>
          <w:lang w:val="ru-RU"/>
        </w:rPr>
        <w:drawing>
          <wp:inline distT="0" distB="0" distL="0" distR="0" wp14:anchorId="7D0A4B37" wp14:editId="745AB08C">
            <wp:extent cx="3002280" cy="2355290"/>
            <wp:effectExtent l="0" t="0" r="762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08679" cy="23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</w:t>
      </w:r>
      <w:r>
        <w:rPr>
          <w:noProof/>
          <w:lang w:val="ru-RU"/>
        </w:rPr>
        <w:drawing>
          <wp:inline distT="0" distB="0" distL="0" distR="0" wp14:anchorId="17C6210A" wp14:editId="3276558A">
            <wp:extent cx="2933700" cy="223124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3529" cy="223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noProof/>
          <w:lang w:val="ru-RU"/>
        </w:rPr>
        <w:drawing>
          <wp:inline distT="0" distB="0" distL="0" distR="0" wp14:anchorId="4A4A1CBD" wp14:editId="10F55C30">
            <wp:extent cx="2886075" cy="22564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92608" cy="226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</w:t>
      </w:r>
      <w:r>
        <w:rPr>
          <w:noProof/>
          <w:lang w:val="ru-RU"/>
        </w:rPr>
        <w:drawing>
          <wp:inline distT="0" distB="0" distL="0" distR="0" wp14:anchorId="511E33AC" wp14:editId="29F9FCBD">
            <wp:extent cx="2828925" cy="221173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6790" cy="221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  <w:r>
        <w:rPr>
          <w:noProof/>
          <w:lang w:val="ru-RU"/>
        </w:rPr>
        <w:lastRenderedPageBreak/>
        <w:drawing>
          <wp:inline distT="0" distB="0" distL="0" distR="0" wp14:anchorId="1EF9D72C" wp14:editId="58D7833E">
            <wp:extent cx="2902774" cy="22002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11508" cy="220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</w:t>
      </w:r>
      <w:r>
        <w:rPr>
          <w:noProof/>
          <w:lang w:val="ru-RU"/>
        </w:rPr>
        <w:drawing>
          <wp:inline distT="0" distB="0" distL="0" distR="0" wp14:anchorId="49DEB759" wp14:editId="68036A57">
            <wp:extent cx="2928663" cy="230505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31167" cy="230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i/>
          <w:sz w:val="28"/>
          <w:szCs w:val="28"/>
        </w:rPr>
      </w:pPr>
    </w:p>
    <w:p w:rsidR="001E713B" w:rsidRDefault="001E713B" w:rsidP="001E713B">
      <w:pPr>
        <w:shd w:val="clear" w:color="auto" w:fill="FFFFFF"/>
        <w:spacing w:line="360" w:lineRule="auto"/>
        <w:ind w:left="-709" w:firstLine="567"/>
        <w:rPr>
          <w:sz w:val="28"/>
          <w:szCs w:val="28"/>
        </w:rPr>
      </w:pPr>
      <w:r>
        <w:rPr>
          <w:sz w:val="28"/>
          <w:szCs w:val="28"/>
        </w:rPr>
        <w:t>(Додаток №3 – послідовність побудови пейзажу).</w:t>
      </w:r>
    </w:p>
    <w:p w:rsidR="001E713B" w:rsidRDefault="001E713B" w:rsidP="001E713B">
      <w:pPr>
        <w:spacing w:line="360" w:lineRule="auto"/>
        <w:ind w:left="-142" w:hanging="568"/>
        <w:jc w:val="both"/>
        <w:rPr>
          <w:b/>
          <w:sz w:val="28"/>
        </w:rPr>
      </w:pPr>
      <w:r>
        <w:rPr>
          <w:b/>
          <w:sz w:val="28"/>
        </w:rPr>
        <w:t xml:space="preserve">VІ.  Самостійна практична робота 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</w:rPr>
      </w:pPr>
      <w:r>
        <w:rPr>
          <w:sz w:val="28"/>
        </w:rPr>
        <w:t>Якщо необхідно, учитель надає допомогу учням, які нерішуче виконують завдання.</w:t>
      </w:r>
    </w:p>
    <w:p w:rsidR="001E713B" w:rsidRDefault="001E713B" w:rsidP="001E713B">
      <w:pPr>
        <w:spacing w:line="360" w:lineRule="auto"/>
        <w:ind w:left="-709" w:firstLine="567"/>
        <w:jc w:val="both"/>
        <w:rPr>
          <w:sz w:val="28"/>
          <w:szCs w:val="28"/>
        </w:rPr>
      </w:pPr>
    </w:p>
    <w:p w:rsidR="001E713B" w:rsidRDefault="001E713B" w:rsidP="001E713B">
      <w:pPr>
        <w:spacing w:line="360" w:lineRule="auto"/>
        <w:ind w:left="-142" w:hanging="567"/>
        <w:jc w:val="both"/>
        <w:rPr>
          <w:b/>
          <w:sz w:val="28"/>
        </w:rPr>
      </w:pPr>
      <w:r>
        <w:rPr>
          <w:b/>
          <w:sz w:val="28"/>
          <w:lang w:val="en-US"/>
        </w:rPr>
        <w:t>V</w:t>
      </w:r>
      <w:r>
        <w:rPr>
          <w:b/>
          <w:sz w:val="28"/>
        </w:rPr>
        <w:t>ІІ. Підведення підсумків уроку</w:t>
      </w:r>
    </w:p>
    <w:p w:rsidR="001E713B" w:rsidRDefault="001E713B" w:rsidP="001E713B">
      <w:pPr>
        <w:numPr>
          <w:ilvl w:val="1"/>
          <w:numId w:val="7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Оцінювання діяльності учнів під час уроку.</w:t>
      </w:r>
    </w:p>
    <w:p w:rsidR="001E713B" w:rsidRDefault="001E713B" w:rsidP="001E713B">
      <w:pPr>
        <w:numPr>
          <w:ilvl w:val="1"/>
          <w:numId w:val="7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Показ кращих учнівських робіт.</w:t>
      </w:r>
    </w:p>
    <w:p w:rsidR="001E713B" w:rsidRDefault="001E713B" w:rsidP="001E713B">
      <w:pPr>
        <w:numPr>
          <w:ilvl w:val="1"/>
          <w:numId w:val="7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Визначення завдань для підготовки до наступного уроку.</w:t>
      </w:r>
    </w:p>
    <w:p w:rsidR="001E713B" w:rsidRDefault="001E713B" w:rsidP="001E713B">
      <w:pPr>
        <w:numPr>
          <w:ilvl w:val="1"/>
          <w:numId w:val="7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Проголошення уроку закінченим.</w:t>
      </w:r>
    </w:p>
    <w:p w:rsidR="00C52C8D" w:rsidRDefault="005E377A"/>
    <w:sectPr w:rsidR="00C52C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571453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14541427"/>
    <w:multiLevelType w:val="hybridMultilevel"/>
    <w:tmpl w:val="4BEAC06E"/>
    <w:lvl w:ilvl="0" w:tplc="0419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E680920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95A8DD54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88BC1D9C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4BE27CF8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ABC4151A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08C7DC2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20966A0A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756C3F34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2">
    <w:nsid w:val="24934CD6"/>
    <w:multiLevelType w:val="hybridMultilevel"/>
    <w:tmpl w:val="7BF4D10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2D776C8F"/>
    <w:multiLevelType w:val="hybridMultilevel"/>
    <w:tmpl w:val="87B2250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2FF05749"/>
    <w:multiLevelType w:val="hybridMultilevel"/>
    <w:tmpl w:val="A97455AC"/>
    <w:lvl w:ilvl="0" w:tplc="0419000F">
      <w:start w:val="1"/>
      <w:numFmt w:val="decimal"/>
      <w:lvlText w:val="%1."/>
      <w:lvlJc w:val="left"/>
      <w:pPr>
        <w:tabs>
          <w:tab w:val="num" w:pos="1194"/>
        </w:tabs>
        <w:ind w:left="119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914"/>
        </w:tabs>
        <w:ind w:left="191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634"/>
        </w:tabs>
        <w:ind w:left="2634" w:hanging="180"/>
      </w:pPr>
    </w:lvl>
    <w:lvl w:ilvl="3" w:tplc="0419000F">
      <w:start w:val="1"/>
      <w:numFmt w:val="decimal"/>
      <w:lvlText w:val="%4."/>
      <w:lvlJc w:val="left"/>
      <w:pPr>
        <w:tabs>
          <w:tab w:val="num" w:pos="3354"/>
        </w:tabs>
        <w:ind w:left="335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074"/>
        </w:tabs>
        <w:ind w:left="407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794"/>
        </w:tabs>
        <w:ind w:left="4794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14"/>
        </w:tabs>
        <w:ind w:left="551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234"/>
        </w:tabs>
        <w:ind w:left="623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954"/>
        </w:tabs>
        <w:ind w:left="6954" w:hanging="180"/>
      </w:pPr>
    </w:lvl>
  </w:abstractNum>
  <w:abstractNum w:abstractNumId="5">
    <w:nsid w:val="361C102B"/>
    <w:multiLevelType w:val="hybridMultilevel"/>
    <w:tmpl w:val="B8786538"/>
    <w:lvl w:ilvl="0" w:tplc="0419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CFC2E01A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DDCA093A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60005C40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7554A7E2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1A8DA72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D9EE292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F3FC9796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E9D64C28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6">
    <w:nsid w:val="372D0B1A"/>
    <w:multiLevelType w:val="hybridMultilevel"/>
    <w:tmpl w:val="908CBFD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4A863FCA"/>
    <w:multiLevelType w:val="hybridMultilevel"/>
    <w:tmpl w:val="7C402484"/>
    <w:lvl w:ilvl="0" w:tplc="0419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B8A07FF0">
      <w:start w:val="1"/>
      <w:numFmt w:val="bullet"/>
      <w:lvlText w:val="•"/>
      <w:lvlJc w:val="left"/>
      <w:pPr>
        <w:tabs>
          <w:tab w:val="num" w:pos="3408"/>
        </w:tabs>
        <w:ind w:left="3408" w:hanging="360"/>
      </w:pPr>
      <w:rPr>
        <w:rFonts w:ascii="Times New Roman" w:hAnsi="Times New Roman" w:cs="Times New Roman" w:hint="default"/>
      </w:rPr>
    </w:lvl>
    <w:lvl w:ilvl="2" w:tplc="0B9221F4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10E6A7A2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86FCE71A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74204B3A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6FC2CFBC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1EC24C2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8462136E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8">
    <w:nsid w:val="58835926"/>
    <w:multiLevelType w:val="hybridMultilevel"/>
    <w:tmpl w:val="9FEA61C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6014313B"/>
    <w:multiLevelType w:val="hybridMultilevel"/>
    <w:tmpl w:val="5472313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63EC3172"/>
    <w:multiLevelType w:val="hybridMultilevel"/>
    <w:tmpl w:val="44B41066"/>
    <w:lvl w:ilvl="0" w:tplc="7D98922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color w:val="auto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5FC4167"/>
    <w:multiLevelType w:val="hybridMultilevel"/>
    <w:tmpl w:val="49300F7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7B3F6A88"/>
    <w:multiLevelType w:val="hybridMultilevel"/>
    <w:tmpl w:val="74044902"/>
    <w:lvl w:ilvl="0" w:tplc="A622173A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b/>
      </w:rPr>
    </w:lvl>
    <w:lvl w:ilvl="1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b/>
      </w:rPr>
    </w:lvl>
    <w:lvl w:ilvl="2" w:tplc="0419001B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/>
  </w:num>
  <w:num w:numId="6">
    <w:abstractNumId w:val="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13B"/>
    <w:rsid w:val="00023D32"/>
    <w:rsid w:val="0012165A"/>
    <w:rsid w:val="001D6C81"/>
    <w:rsid w:val="001E713B"/>
    <w:rsid w:val="005B67C9"/>
    <w:rsid w:val="005C3D96"/>
    <w:rsid w:val="005E377A"/>
    <w:rsid w:val="00AD5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F53B9DF-959F-4DE9-B4F2-7B3C00A56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71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7">
    <w:name w:val="heading 7"/>
    <w:basedOn w:val="a"/>
    <w:next w:val="a"/>
    <w:link w:val="70"/>
    <w:semiHidden/>
    <w:unhideWhenUsed/>
    <w:qFormat/>
    <w:rsid w:val="001E713B"/>
    <w:pPr>
      <w:spacing w:before="240" w:after="6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semiHidden/>
    <w:rsid w:val="001E713B"/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styleId="a3">
    <w:name w:val="Normal (Web)"/>
    <w:basedOn w:val="a"/>
    <w:semiHidden/>
    <w:unhideWhenUsed/>
    <w:rsid w:val="001E713B"/>
    <w:pPr>
      <w:spacing w:before="100" w:beforeAutospacing="1" w:after="100" w:afterAutospacing="1"/>
    </w:pPr>
    <w:rPr>
      <w:lang w:val="ru-RU"/>
    </w:rPr>
  </w:style>
  <w:style w:type="paragraph" w:styleId="a4">
    <w:name w:val="Body Text"/>
    <w:basedOn w:val="a"/>
    <w:link w:val="a5"/>
    <w:semiHidden/>
    <w:unhideWhenUsed/>
    <w:rsid w:val="001E713B"/>
    <w:pPr>
      <w:jc w:val="center"/>
    </w:pPr>
    <w:rPr>
      <w:b/>
      <w:i/>
      <w:sz w:val="28"/>
      <w:szCs w:val="20"/>
      <w:u w:val="single"/>
      <w:lang w:eastAsia="en-US"/>
    </w:rPr>
  </w:style>
  <w:style w:type="character" w:customStyle="1" w:styleId="a5">
    <w:name w:val="Основной текст Знак"/>
    <w:basedOn w:val="a0"/>
    <w:link w:val="a4"/>
    <w:semiHidden/>
    <w:rsid w:val="001E713B"/>
    <w:rPr>
      <w:rFonts w:ascii="Times New Roman" w:eastAsia="Times New Roman" w:hAnsi="Times New Roman" w:cs="Times New Roman"/>
      <w:b/>
      <w:i/>
      <w:sz w:val="28"/>
      <w:szCs w:val="20"/>
      <w:u w:val="single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324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1346</Words>
  <Characters>7678</Characters>
  <Application>Microsoft Office Word</Application>
  <DocSecurity>0</DocSecurity>
  <Lines>63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Потоцкая</dc:creator>
  <cp:keywords/>
  <dc:description/>
  <cp:lastModifiedBy>Татьяна Потоцкая</cp:lastModifiedBy>
  <cp:revision>2</cp:revision>
  <dcterms:created xsi:type="dcterms:W3CDTF">2022-11-02T20:24:00Z</dcterms:created>
  <dcterms:modified xsi:type="dcterms:W3CDTF">2022-11-02T20:24:00Z</dcterms:modified>
</cp:coreProperties>
</file>