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32F6" w14:textId="77777777" w:rsidR="00C023C6" w:rsidRDefault="00C023C6" w:rsidP="00C023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>UKRAINE</w:t>
      </w:r>
    </w:p>
    <w:p w14:paraId="6E405C53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sovereign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independence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was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proclaimed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1991. </w:t>
      </w:r>
    </w:p>
    <w:p w14:paraId="71A329DB" w14:textId="1169AD59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largest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borders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on 7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washed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Black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Azov.</w:t>
      </w:r>
    </w:p>
    <w:p w14:paraId="4DA43E5D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million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are 24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regions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Crimean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Autonomous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Republic. </w:t>
      </w:r>
    </w:p>
    <w:p w14:paraId="68453539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territory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country has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astonishing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variety</w:t>
      </w:r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landscapes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mountains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vast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steppes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endless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forests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rivers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lakes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Dnieper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river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divides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-bank and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-bank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territories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65F1A2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country has not very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large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deposits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iron, </w:t>
      </w:r>
      <w:proofErr w:type="gramStart"/>
      <w:r w:rsidRPr="00C023C6">
        <w:rPr>
          <w:rFonts w:ascii="Times New Roman" w:hAnsi="Times New Roman" w:cs="Times New Roman"/>
          <w:sz w:val="28"/>
          <w:szCs w:val="28"/>
        </w:rPr>
        <w:t>metals</w:t>
      </w:r>
      <w:proofErr w:type="gram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coal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oil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gas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marble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natural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metallurgical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heavy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industries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Kharkiv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Dnipropetrovsk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Zaporizhya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Mariupol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Donetsk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Mycolaiv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Lviv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centres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But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agricultural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country.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grain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crops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wheat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maize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vegetables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grown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country. </w:t>
      </w:r>
    </w:p>
    <w:p w14:paraId="76FD5A4C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art.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822509" w14:textId="431498A3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pursues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policy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peace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has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recognized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by a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vast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3088B9" w14:textId="48F9DD13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4A300C3" w14:textId="6C61110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2D731BA" w14:textId="749B93E5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85A48A" w14:textId="15060ECA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47207E4" w14:textId="3CBD3C18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2B73BB6" w14:textId="77777777" w:rsidR="00B13162" w:rsidRDefault="00B13162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CF1C86A" w14:textId="77777777" w:rsidR="00C023C6" w:rsidRP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023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VOCABULARY NOTES: </w:t>
      </w:r>
    </w:p>
    <w:p w14:paraId="7DBC3BCC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1.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sovereign</w:t>
      </w:r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суверенний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3BBFB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2.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to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proclaim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independence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проголошувати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61EE2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>3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to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border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межувати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AC04B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>4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to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washed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by</w:t>
      </w:r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омиватися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D9A76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population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B8180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astonishing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variety</w:t>
      </w:r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вражаюче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CA7E2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7.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to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divide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ділити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8715F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rich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deposits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багаті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поклади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BB589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ore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руда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11304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>10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marble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мармур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CFBE3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>11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heavy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industry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важка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ABAAF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>12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agriculture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EDD00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13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grain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crops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зернові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B054A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wheat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пшениця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BA8EA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maize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кукурудза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00A97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vegetables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are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grown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вирощуються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D1219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17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to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pursue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policy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peace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миру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F2B16" w14:textId="55D82F79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18 </w:t>
      </w:r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to </w:t>
      </w:r>
      <w:proofErr w:type="spellStart"/>
      <w:r w:rsidRPr="00C0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recognize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21FBA" w14:textId="45A58B9F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AEA2BC6" w14:textId="049E430B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67EB711" w14:textId="0641D841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711D742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363793" w14:textId="77777777" w:rsidR="00C023C6" w:rsidRP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023C6">
        <w:rPr>
          <w:rFonts w:ascii="Times New Roman" w:hAnsi="Times New Roman" w:cs="Times New Roman"/>
          <w:b/>
          <w:bCs/>
          <w:sz w:val="28"/>
          <w:szCs w:val="28"/>
        </w:rPr>
        <w:lastRenderedPageBreak/>
        <w:t>ANSWER THE FOLLOWING QUESTIONS:</w:t>
      </w:r>
    </w:p>
    <w:p w14:paraId="555433B4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proclaimed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ACA16C4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territory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1AD18F5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many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regions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CEA26F0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landscape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seas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rivers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lakes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10162EA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natural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>?</w:t>
      </w:r>
    </w:p>
    <w:p w14:paraId="1337A7BC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centres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1A18E03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country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A293D0B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68F6196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9. Are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4948731" w14:textId="77777777" w:rsidR="00C023C6" w:rsidRDefault="00C023C6" w:rsidP="00C023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3C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C6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023C6">
        <w:rPr>
          <w:rFonts w:ascii="Times New Roman" w:hAnsi="Times New Roman" w:cs="Times New Roman"/>
          <w:sz w:val="28"/>
          <w:szCs w:val="28"/>
        </w:rPr>
        <w:t xml:space="preserve"> country? </w:t>
      </w:r>
    </w:p>
    <w:sectPr w:rsidR="00C0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D6"/>
    <w:rsid w:val="005763D6"/>
    <w:rsid w:val="006A17A0"/>
    <w:rsid w:val="00A719A2"/>
    <w:rsid w:val="00AC7A7F"/>
    <w:rsid w:val="00B13162"/>
    <w:rsid w:val="00C023C6"/>
    <w:rsid w:val="00C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58CE"/>
  <w15:chartTrackingRefBased/>
  <w15:docId w15:val="{831B3845-26D9-4ED2-B50F-B49BF07A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340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olena.savina25@outlook.com</dc:creator>
  <cp:keywords/>
  <dc:description/>
  <cp:lastModifiedBy>olena.savina25@outlook.com</cp:lastModifiedBy>
  <cp:revision>4</cp:revision>
  <dcterms:created xsi:type="dcterms:W3CDTF">2022-12-11T18:30:00Z</dcterms:created>
  <dcterms:modified xsi:type="dcterms:W3CDTF">2022-12-11T18:47:00Z</dcterms:modified>
</cp:coreProperties>
</file>