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6177F5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</w:rPr>
      </w:pPr>
      <w:r w:rsidRPr="00070A16">
        <w:rPr>
          <w:sz w:val="28"/>
          <w:szCs w:val="28"/>
        </w:rPr>
        <w:t xml:space="preserve">УРОК № </w:t>
      </w:r>
      <w:r w:rsidR="00541EBF">
        <w:rPr>
          <w:sz w:val="28"/>
          <w:szCs w:val="28"/>
          <w:lang w:val="ru-RU"/>
        </w:rPr>
        <w:t>2</w:t>
      </w:r>
      <w:r w:rsidR="00A11B6F">
        <w:rPr>
          <w:sz w:val="28"/>
          <w:szCs w:val="28"/>
          <w:lang w:val="ru-RU"/>
        </w:rPr>
        <w:t>5</w:t>
      </w:r>
    </w:p>
    <w:p w:rsidR="00EE1B26" w:rsidRPr="00EE1B26" w:rsidRDefault="00EE1B26" w:rsidP="00EE1B2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A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МОЛОЧНИЙ ШЛЯХ. БУДОВА ГАЛАКТИКИ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ЗОРЯНІ СКУПЧЕННЯ ТА АСОЦІАЦІЇ. </w:t>
      </w:r>
      <w:r w:rsidRPr="00EE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ТУМАННОСТІ.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bookmarkStart w:id="0" w:name="_Hlk34332701"/>
      <w:r w:rsidRPr="00EE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МІСЦЕ СОНЯЧНОЇ СИСТЕМИ В ГАЛАКТИЦІ.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bookmarkEnd w:id="0"/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EE1B26" w:rsidRPr="00EE1B26" w:rsidRDefault="00D16963" w:rsidP="00EE1B2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1B26">
        <w:rPr>
          <w:rFonts w:ascii="Times New Roman" w:hAnsi="Times New Roman" w:cs="Times New Roman"/>
          <w:b/>
          <w:sz w:val="24"/>
          <w:szCs w:val="24"/>
        </w:rPr>
        <w:t>Предметна компетентність:</w:t>
      </w:r>
      <w:r w:rsidR="007C1612" w:rsidRPr="00EE1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сформувати уявлення про Галактику як один з основних типів космічних систем,</w:t>
      </w:r>
      <w:r w:rsidR="00CC75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розглянути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будову, розміри</w:t>
      </w:r>
      <w:r w:rsidR="00CC75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Галактики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CC75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зоряних скупчень, асоціацій, туманностей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CC75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охарактеризувати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місце розташування Сонячної системи в Галактиці;</w:t>
      </w:r>
    </w:p>
    <w:p w:rsidR="00D16963" w:rsidRPr="00EE1B26" w:rsidRDefault="00C10576" w:rsidP="002300C5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284"/>
        <w:textAlignment w:val="auto"/>
        <w:rPr>
          <w:rFonts w:ascii="Times New Roman" w:hAnsi="Times New Roman" w:cs="Times New Roman"/>
          <w:i w:val="0"/>
          <w:sz w:val="24"/>
          <w:szCs w:val="24"/>
        </w:rPr>
      </w:pPr>
      <w:r w:rsidRPr="00EE1B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963" w:rsidRPr="00EE1B26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Pr="009D1157" w:rsidRDefault="00D16963" w:rsidP="009D1157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  <w:r w:rsidR="009D1157" w:rsidRPr="009D1157">
        <w:rPr>
          <w:sz w:val="23"/>
          <w:szCs w:val="23"/>
        </w:rPr>
        <w:t>моделювання астрономічних явищ у формі математичних рівнянь і співвідношень</w:t>
      </w:r>
      <w:r w:rsidR="009D1157">
        <w:rPr>
          <w:sz w:val="23"/>
          <w:szCs w:val="23"/>
        </w:rPr>
        <w:t>;</w:t>
      </w:r>
    </w:p>
    <w:p w:rsidR="00A6689A" w:rsidRPr="0099489D" w:rsidRDefault="00D16963" w:rsidP="0099489D">
      <w:pPr>
        <w:pStyle w:val="Default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99489D" w:rsidRPr="0099489D">
        <w:rPr>
          <w:sz w:val="23"/>
          <w:szCs w:val="23"/>
        </w:rPr>
        <w:t xml:space="preserve">усвідомлювати значення астрономії для дослідження довкілля; </w:t>
      </w:r>
    </w:p>
    <w:p w:rsidR="00D16963" w:rsidRPr="00EE4CB4" w:rsidRDefault="00D16963" w:rsidP="00EE4CB4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EE4CB4" w:rsidRPr="00EE4CB4">
        <w:rPr>
          <w:sz w:val="23"/>
          <w:szCs w:val="23"/>
        </w:rPr>
        <w:t xml:space="preserve">працювати з програмами-симуляторами астрономічних явищ;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9D1157">
      <w:pPr>
        <w:pStyle w:val="Default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94BD7" w:rsidRDefault="00D16963" w:rsidP="00B94BD7">
      <w:pPr>
        <w:pStyle w:val="Default"/>
        <w:jc w:val="both"/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</w:t>
      </w:r>
      <w:r w:rsidR="00FC488D" w:rsidRPr="00FC488D">
        <w:rPr>
          <w:sz w:val="23"/>
          <w:szCs w:val="23"/>
        </w:rPr>
        <w:t xml:space="preserve"> забезпечення здорового способу життя; </w:t>
      </w:r>
      <w:r w:rsidR="00B94BD7" w:rsidRPr="00B94BD7">
        <w:t>дотримуватися правил екологічної поведінки.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470686" w:rsidRPr="000C6D23" w:rsidRDefault="0047068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</w:t>
      </w:r>
      <w:r w:rsidRPr="00470686">
        <w:rPr>
          <w:rFonts w:ascii="Times New Roman" w:hAnsi="Times New Roman" w:cs="Times New Roman"/>
          <w:b/>
          <w:i w:val="0"/>
          <w:sz w:val="28"/>
          <w:szCs w:val="28"/>
        </w:rPr>
        <w:t xml:space="preserve"> ПЕРЕ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РКА ДОМАШНЬОГО ЗАВДАННЯ</w:t>
      </w:r>
    </w:p>
    <w:p w:rsidR="009B7E90" w:rsidRDefault="009B7E90" w:rsidP="009B7E90">
      <w:pPr>
        <w:pStyle w:val="a6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B13FCE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Тест </w:t>
      </w:r>
    </w:p>
    <w:p w:rsidR="009B7E90" w:rsidRDefault="009B7E90" w:rsidP="009B7E90">
      <w:pPr>
        <w:pStyle w:val="a6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B70B3">
        <w:rPr>
          <w:rFonts w:ascii="Times New Roman" w:hAnsi="Times New Roman"/>
          <w:b/>
          <w:i/>
          <w:sz w:val="28"/>
          <w:szCs w:val="28"/>
        </w:rPr>
        <w:t>Зор</w:t>
      </w:r>
      <w:r>
        <w:rPr>
          <w:rFonts w:ascii="Times New Roman" w:hAnsi="Times New Roman"/>
          <w:b/>
          <w:i/>
          <w:sz w:val="28"/>
          <w:szCs w:val="28"/>
        </w:rPr>
        <w:t>і. Еволюція Зір»</w:t>
      </w:r>
    </w:p>
    <w:p w:rsidR="009B7E90" w:rsidRDefault="009B7E90" w:rsidP="009B7E90">
      <w:pPr>
        <w:pStyle w:val="a6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Варіант 1</w:t>
      </w:r>
    </w:p>
    <w:p w:rsidR="009B7E90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</w:p>
    <w:p w:rsidR="009B7E90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</w:p>
    <w:p w:rsidR="009B7E90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</w:p>
    <w:p w:rsidR="009B7E90" w:rsidRPr="00CB70B3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Блакитних.</w:t>
      </w:r>
    </w:p>
    <w:p w:rsidR="009B7E90" w:rsidRPr="00CB70B3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Термоядерні реакції.</w:t>
      </w:r>
    </w:p>
    <w:p w:rsidR="009B7E90" w:rsidRPr="00CB70B3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Фізично-подвійні або кратні.</w:t>
      </w:r>
    </w:p>
    <w:p w:rsidR="009B7E90" w:rsidRDefault="009B7E90" w:rsidP="009B7E90">
      <w:pPr>
        <w:pStyle w:val="a6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Назва нейтронної зорі походить від того, що майже вся зоря складається з нейтронів, які утворилися в результаті об’єднання електронів і протонів під дією гравітаційного стиснення ядра зорі.</w:t>
      </w:r>
    </w:p>
    <w:p w:rsidR="009B7E90" w:rsidRPr="00CB70B3" w:rsidRDefault="009B7E90" w:rsidP="009B7E90">
      <w:pPr>
        <w:pStyle w:val="a6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 xml:space="preserve">Відношення середніх мас білих карликів і середніх мас червоних гігантів близьке до одиниці. Тобто середні маси представників цих зір приблизно рівні. Зорі класу М( червоні гіганти) мають великі розміри , але їх густина порівняно мала. Зорі класу А ( білі карлики) хоч і мають малі розміри, проте їх густина в сотні разів перевищує густину Сонця. Саме тому зорі, що мають розміри, що суттєво відрізняються, приблизно рівні за масою. </w:t>
      </w:r>
    </w:p>
    <w:p w:rsidR="009B7E90" w:rsidRPr="00CB70B3" w:rsidRDefault="009B7E90" w:rsidP="009B7E90">
      <w:pPr>
        <w:pStyle w:val="a6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 xml:space="preserve">Світіння білого карлика відбувається за рахунок повільного охолодження. Основний запас теплової енергії білого карлика міститься в коливальних рухах іонів. </w:t>
      </w:r>
    </w:p>
    <w:p w:rsidR="009B7E90" w:rsidRPr="00CB70B3" w:rsidRDefault="009B7E90" w:rsidP="009B7E90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У нейтронних зірках під час гравітаційного стиснення виділяється енергія, що розігріває газ і пил і зумовлює їхнє світіння.</w:t>
      </w:r>
    </w:p>
    <w:p w:rsidR="009B7E90" w:rsidRDefault="009B7E90" w:rsidP="009B7E90">
      <w:pPr>
        <w:pStyle w:val="a6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Варіант 2</w:t>
      </w:r>
    </w:p>
    <w:p w:rsidR="009B7E90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9B7E90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</w:p>
    <w:p w:rsidR="009B7E90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9B7E90" w:rsidRPr="00CB70B3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B70B3">
        <w:rPr>
          <w:rFonts w:ascii="Times New Roman" w:hAnsi="Times New Roman"/>
          <w:sz w:val="28"/>
          <w:szCs w:val="28"/>
        </w:rPr>
        <w:t>Протозоря</w:t>
      </w:r>
      <w:proofErr w:type="spellEnd"/>
      <w:r w:rsidRPr="00CB70B3">
        <w:rPr>
          <w:rFonts w:ascii="Times New Roman" w:hAnsi="Times New Roman"/>
          <w:sz w:val="28"/>
          <w:szCs w:val="28"/>
        </w:rPr>
        <w:t>.</w:t>
      </w:r>
    </w:p>
    <w:p w:rsidR="009B7E90" w:rsidRPr="00CB70B3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Фізично-змінні зорі.</w:t>
      </w:r>
    </w:p>
    <w:p w:rsidR="009B7E90" w:rsidRPr="00CB70B3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872FA5C" wp14:editId="1DFB80E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0025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94" y="21336"/>
                <wp:lineTo x="213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0B3">
        <w:rPr>
          <w:rFonts w:ascii="Times New Roman" w:hAnsi="Times New Roman"/>
          <w:sz w:val="28"/>
          <w:szCs w:val="28"/>
        </w:rPr>
        <w:t xml:space="preserve">Найбільшу </w:t>
      </w:r>
      <w:proofErr w:type="spellStart"/>
      <w:r w:rsidRPr="00CB70B3">
        <w:rPr>
          <w:rFonts w:ascii="Times New Roman" w:hAnsi="Times New Roman"/>
          <w:sz w:val="28"/>
          <w:szCs w:val="28"/>
        </w:rPr>
        <w:t>якравість</w:t>
      </w:r>
      <w:proofErr w:type="spellEnd"/>
      <w:r w:rsidRPr="00CB70B3">
        <w:rPr>
          <w:rFonts w:ascii="Times New Roman" w:hAnsi="Times New Roman"/>
          <w:sz w:val="28"/>
          <w:szCs w:val="28"/>
        </w:rPr>
        <w:t xml:space="preserve"> зоря має у стадії наднової зорі.</w:t>
      </w:r>
    </w:p>
    <w:p w:rsidR="009B7E90" w:rsidRPr="00CB70B3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>Гравітаційний радіус тим більший, чим більша маса тіла. Як відомо найбільшу масу має Юпітер, отже Юпітер матиме найбільший граничний радіус</w:t>
      </w:r>
    </w:p>
    <w:p w:rsidR="009B7E90" w:rsidRPr="00CB70B3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 рисунок.</w:t>
      </w:r>
    </w:p>
    <w:p w:rsidR="009B7E90" w:rsidRPr="007D6165" w:rsidRDefault="009B7E90" w:rsidP="009B7E90">
      <w:pPr>
        <w:pStyle w:val="a6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B70B3">
        <w:rPr>
          <w:rFonts w:ascii="Times New Roman" w:hAnsi="Times New Roman"/>
          <w:sz w:val="28"/>
          <w:szCs w:val="28"/>
        </w:rPr>
        <w:t xml:space="preserve">Зовнішній вигляд спектра залежить від температури на поверхні зорі, і при переході від </w:t>
      </w:r>
      <w:proofErr w:type="spellStart"/>
      <w:r w:rsidRPr="00CB70B3">
        <w:rPr>
          <w:rFonts w:ascii="Times New Roman" w:hAnsi="Times New Roman"/>
          <w:sz w:val="28"/>
          <w:szCs w:val="28"/>
        </w:rPr>
        <w:t>пізних</w:t>
      </w:r>
      <w:proofErr w:type="spellEnd"/>
      <w:r w:rsidRPr="00CB70B3">
        <w:rPr>
          <w:rFonts w:ascii="Times New Roman" w:hAnsi="Times New Roman"/>
          <w:sz w:val="28"/>
          <w:szCs w:val="28"/>
        </w:rPr>
        <w:t xml:space="preserve"> спектральних класів до ранніх спектральних класів температура збільшується. Водночас спектральна </w:t>
      </w:r>
      <w:r w:rsidRPr="00CB70B3">
        <w:rPr>
          <w:rFonts w:ascii="Times New Roman" w:hAnsi="Times New Roman"/>
          <w:sz w:val="28"/>
          <w:szCs w:val="28"/>
        </w:rPr>
        <w:lastRenderedPageBreak/>
        <w:t>послідовність є  і послідовністю  кольору, адже різний колір залежить від температури. За різних температур максимум інтенсивності неперервного спектра припадає на різні його ділянки. Якщо максимум випромінювання зорі знаходиться у червоній частині спектра, то її колір буде червоним, якщо у блакитній – блакитним, а якщо зоря випромінює з однаковою інтенсивністю весь неперервний спектр, то її колір буде білим. Тому навіть за зовнішнім виглядом спектрограми зорі, можна на «око» оцінити температуру зорі.</w:t>
      </w:r>
    </w:p>
    <w:p w:rsidR="00F825AB" w:rsidRPr="00B13FCE" w:rsidRDefault="00D169BE" w:rsidP="00383CDF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470686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І.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383CD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АКТУАЛІЗАЦІЯ ОПОРНИХ ЗНАНЬ. МОТИВАЦІЯ НАВЧАЛЬНОЇ ДІЯЛЬНОСТІ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0FD" w:rsidRPr="00383CDF" w:rsidRDefault="002520FD" w:rsidP="002520FD">
      <w:pPr>
        <w:spacing w:after="0" w:line="276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3CDF">
        <w:rPr>
          <w:rFonts w:ascii="Times New Roman" w:hAnsi="Times New Roman" w:cs="Times New Roman"/>
          <w:i/>
          <w:sz w:val="28"/>
          <w:szCs w:val="28"/>
        </w:rPr>
        <w:t>Проблемна бесіда</w:t>
      </w:r>
    </w:p>
    <w:p w:rsidR="00A11B6F" w:rsidRDefault="00A11B6F" w:rsidP="00A11B6F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41395">
        <w:rPr>
          <w:rFonts w:ascii="Times New Roman" w:hAnsi="Times New Roman" w:cs="Times New Roman"/>
          <w:sz w:val="28"/>
          <w:szCs w:val="28"/>
        </w:rPr>
        <w:t xml:space="preserve">Ще у далекій давнині люди помічали на нічному небі світлу смугу, що простягнулася через весь небосхил. Вона нагадувала їм пролите молоко. По легенді, у цьому заслуга Гери, що спускалася на Землю. </w:t>
      </w:r>
    </w:p>
    <w:p w:rsidR="00A11B6F" w:rsidRPr="004A5792" w:rsidRDefault="00A11B6F" w:rsidP="00A11B6F">
      <w:pPr>
        <w:spacing w:after="0" w:line="276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579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Яку </w:t>
      </w:r>
      <w:proofErr w:type="spellStart"/>
      <w:r w:rsidRPr="004A579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назву</w:t>
      </w:r>
      <w:proofErr w:type="spellEnd"/>
      <w:r w:rsidRPr="004A579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4A579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ма</w:t>
      </w:r>
      <w:proofErr w:type="spellEnd"/>
      <w:r w:rsidRPr="004A5792">
        <w:rPr>
          <w:rFonts w:ascii="Times New Roman" w:hAnsi="Times New Roman" w:cs="Times New Roman"/>
          <w:i/>
          <w:sz w:val="28"/>
          <w:szCs w:val="28"/>
          <w:u w:val="single"/>
        </w:rPr>
        <w:t>є Галактика в якій ми знаходимося?</w:t>
      </w:r>
    </w:p>
    <w:p w:rsidR="00A11B6F" w:rsidRPr="00D41395" w:rsidRDefault="00A11B6F" w:rsidP="00A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95">
        <w:rPr>
          <w:rFonts w:ascii="Times New Roman" w:hAnsi="Times New Roman" w:cs="Times New Roman"/>
          <w:sz w:val="28"/>
          <w:szCs w:val="28"/>
        </w:rPr>
        <w:t xml:space="preserve">Світлу смугу назвали Молочним Шляхом (Чумацький Шлях). </w:t>
      </w:r>
    </w:p>
    <w:p w:rsidR="00A11B6F" w:rsidRPr="00D41395" w:rsidRDefault="00A11B6F" w:rsidP="00A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95">
        <w:rPr>
          <w:rFonts w:ascii="Times New Roman" w:hAnsi="Times New Roman" w:cs="Times New Roman"/>
          <w:sz w:val="28"/>
          <w:szCs w:val="28"/>
        </w:rPr>
        <w:t xml:space="preserve">Українці здавна мали багато назв нашої Галактики. Чумацький шлях - найпоширеніша з них. Згідно з легендою чумаки їздили до Криму по сіль, орієнтуючись вночі на світлу смугу на небі. Божа дорога - давня українська назва Чумацького Шляху. Цією дорогою нібито у золотій колісниці їздить пророк Ілля (християнський наступник </w:t>
      </w:r>
      <w:proofErr w:type="spellStart"/>
      <w:r w:rsidRPr="00D41395">
        <w:rPr>
          <w:rFonts w:ascii="Times New Roman" w:hAnsi="Times New Roman" w:cs="Times New Roman"/>
          <w:sz w:val="28"/>
          <w:szCs w:val="28"/>
        </w:rPr>
        <w:t>праукраїнського</w:t>
      </w:r>
      <w:proofErr w:type="spellEnd"/>
      <w:r w:rsidRPr="00D41395">
        <w:rPr>
          <w:rFonts w:ascii="Times New Roman" w:hAnsi="Times New Roman" w:cs="Times New Roman"/>
          <w:sz w:val="28"/>
          <w:szCs w:val="28"/>
        </w:rPr>
        <w:t xml:space="preserve"> і праслов'янського Перуна) і гримить, метаючи золоті стріли блискавиць у демонів Арідника, </w:t>
      </w:r>
      <w:proofErr w:type="spellStart"/>
      <w:r w:rsidRPr="00D41395">
        <w:rPr>
          <w:rFonts w:ascii="Times New Roman" w:hAnsi="Times New Roman" w:cs="Times New Roman"/>
          <w:sz w:val="28"/>
          <w:szCs w:val="28"/>
        </w:rPr>
        <w:t>Тринрода</w:t>
      </w:r>
      <w:proofErr w:type="spellEnd"/>
      <w:r w:rsidRPr="00D41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395">
        <w:rPr>
          <w:rFonts w:ascii="Times New Roman" w:hAnsi="Times New Roman" w:cs="Times New Roman"/>
          <w:sz w:val="28"/>
          <w:szCs w:val="28"/>
        </w:rPr>
        <w:t>Триюду</w:t>
      </w:r>
      <w:proofErr w:type="spellEnd"/>
      <w:r w:rsidRPr="00D41395">
        <w:rPr>
          <w:rFonts w:ascii="Times New Roman" w:hAnsi="Times New Roman" w:cs="Times New Roman"/>
          <w:sz w:val="28"/>
          <w:szCs w:val="28"/>
        </w:rPr>
        <w:t xml:space="preserve">, Чортів, Бісів, </w:t>
      </w:r>
      <w:proofErr w:type="spellStart"/>
      <w:r w:rsidRPr="00D41395">
        <w:rPr>
          <w:rFonts w:ascii="Times New Roman" w:hAnsi="Times New Roman" w:cs="Times New Roman"/>
          <w:sz w:val="28"/>
          <w:szCs w:val="28"/>
        </w:rPr>
        <w:t>Чугайстрів</w:t>
      </w:r>
      <w:proofErr w:type="spellEnd"/>
      <w:r w:rsidRPr="00D41395">
        <w:rPr>
          <w:rFonts w:ascii="Times New Roman" w:hAnsi="Times New Roman" w:cs="Times New Roman"/>
          <w:sz w:val="28"/>
          <w:szCs w:val="28"/>
        </w:rPr>
        <w:t xml:space="preserve"> та інших.</w:t>
      </w:r>
    </w:p>
    <w:p w:rsidR="00A11B6F" w:rsidRDefault="00A11B6F" w:rsidP="00A11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395">
        <w:rPr>
          <w:rFonts w:ascii="Times New Roman" w:hAnsi="Times New Roman" w:cs="Times New Roman"/>
          <w:sz w:val="28"/>
          <w:szCs w:val="28"/>
        </w:rPr>
        <w:t xml:space="preserve"> Потім, набагато пізніше, завдяки спостереженням Галілея, стало відомо, що Чумацький Шлях - це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о</w:t>
      </w:r>
      <w:r w:rsidRPr="0047190F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сновна частина зір, що утворюють Галактику, спостерігається із Землі як біляста, </w:t>
      </w:r>
      <w:proofErr w:type="spellStart"/>
      <w:r w:rsidRPr="0047190F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слабосвітна</w:t>
      </w:r>
      <w:proofErr w:type="spellEnd"/>
      <w:r w:rsidRPr="0047190F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смуга неправильних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обрисів, що оперізує все небо, </w:t>
      </w:r>
      <w:r w:rsidRPr="0047190F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у якому зливається ся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йво мільярдів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слабосвітних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зір. </w:t>
      </w:r>
      <w:r w:rsidRPr="00D41395">
        <w:rPr>
          <w:rFonts w:ascii="Times New Roman" w:hAnsi="Times New Roman" w:cs="Times New Roman"/>
          <w:sz w:val="28"/>
          <w:szCs w:val="28"/>
        </w:rPr>
        <w:t xml:space="preserve">Тоді, виникла гіпотеза про те, що Сонце, всі видимі зорі, у тому числі і зорі Чумацького Шляху, належать до однієї величезної системи. Таку систему назвали Галактикою. </w:t>
      </w:r>
    </w:p>
    <w:p w:rsidR="00A11B6F" w:rsidRPr="00BB08E6" w:rsidRDefault="00A11B6F" w:rsidP="00A11B6F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8E6">
        <w:rPr>
          <w:rFonts w:ascii="Times New Roman" w:hAnsi="Times New Roman" w:cs="Times New Roman"/>
          <w:sz w:val="28"/>
          <w:szCs w:val="28"/>
        </w:rPr>
        <w:t>Де наше місце в Галактиці?</w:t>
      </w:r>
    </w:p>
    <w:p w:rsidR="00A11B6F" w:rsidRPr="00BB08E6" w:rsidRDefault="00A11B6F" w:rsidP="00A11B6F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8E6">
        <w:rPr>
          <w:rFonts w:ascii="Times New Roman" w:hAnsi="Times New Roman" w:cs="Times New Roman"/>
          <w:sz w:val="28"/>
          <w:szCs w:val="28"/>
        </w:rPr>
        <w:t xml:space="preserve">Яка її форма, структура та фізичні характеристики? </w:t>
      </w:r>
    </w:p>
    <w:p w:rsidR="000A48FF" w:rsidRDefault="000A48FF" w:rsidP="00B97142">
      <w:pPr>
        <w:pStyle w:val="a6"/>
        <w:numPr>
          <w:ilvl w:val="0"/>
          <w:numId w:val="26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об’єкти населяють нашу Галактику</w:t>
      </w:r>
      <w:r w:rsidR="00A11B6F" w:rsidRPr="000A48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7B2B" w:rsidRPr="000A48FF" w:rsidRDefault="0020643A" w:rsidP="000A48FF">
      <w:pPr>
        <w:pStyle w:val="a6"/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A48FF">
        <w:rPr>
          <w:rFonts w:ascii="Times New Roman" w:hAnsi="Times New Roman" w:cs="Times New Roman"/>
          <w:b/>
          <w:sz w:val="28"/>
          <w:szCs w:val="28"/>
        </w:rPr>
        <w:t>■ І</w:t>
      </w:r>
      <w:r w:rsidR="000C6D23" w:rsidRPr="000A48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48FF">
        <w:rPr>
          <w:rFonts w:ascii="Times New Roman" w:hAnsi="Times New Roman" w:cs="Times New Roman"/>
          <w:b/>
          <w:sz w:val="28"/>
          <w:szCs w:val="28"/>
        </w:rPr>
        <w:t>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A11B6F" w:rsidRPr="007A2327" w:rsidRDefault="000A48FF" w:rsidP="00A11B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Pr="007A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Молочний шлях. Будова галактики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Зоряні скупчення та асоціації</w:t>
      </w:r>
    </w:p>
    <w:p w:rsidR="00A11B6F" w:rsidRDefault="00A11B6F" w:rsidP="00A11B6F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7A2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9"/>
          <w:lang w:eastAsia="uk-UA"/>
        </w:rPr>
        <w:t>Галактика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</w:t>
      </w:r>
      <w:r w:rsidR="008E2D89" w:rsidRPr="008E2D89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- </w:t>
      </w:r>
      <w:proofErr w:type="spellStart"/>
      <w:r w:rsidR="008E2D89" w:rsidRPr="008E2D89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гравітаційно</w:t>
      </w:r>
      <w:proofErr w:type="spellEnd"/>
      <w:r w:rsidR="008E2D89" w:rsidRPr="008E2D89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пов'язана система зір, зоряних скупчень, планет, міжзоряного газу і пилу, темної матерії, які обертаються навколо спільного ядра</w:t>
      </w:r>
      <w:r w:rsidR="008E2D89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.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Молочний Шлях проходить через сузір’я Близнят, Тельця, Візничого, Кассіопеї, </w:t>
      </w:r>
      <w:r w:rsidRPr="00F41D4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Цефея,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Лебедя.</w:t>
      </w:r>
    </w:p>
    <w:p w:rsidR="00CD08D9" w:rsidRDefault="00CD08D9" w:rsidP="00CD08D9">
      <w:pPr>
        <w:pStyle w:val="7"/>
        <w:suppressAutoHyphens/>
        <w:spacing w:before="0" w:line="276" w:lineRule="auto"/>
        <w:ind w:left="0" w:firstLine="397"/>
        <w:jc w:val="center"/>
        <w:rPr>
          <w:rFonts w:ascii="Times New Roman" w:hAnsi="Times New Roman" w:cs="Times New Roman"/>
          <w:b/>
          <w:bCs/>
          <w:sz w:val="28"/>
          <w:lang w:eastAsia="uk-UA"/>
        </w:rPr>
      </w:pPr>
      <w:r w:rsidRPr="00687D06">
        <w:rPr>
          <w:rFonts w:ascii="Times New Roman" w:hAnsi="Times New Roman" w:cs="Times New Roman"/>
          <w:b/>
          <w:bCs/>
          <w:sz w:val="28"/>
          <w:lang w:eastAsia="uk-UA"/>
        </w:rPr>
        <w:t>Будова галактики</w:t>
      </w:r>
      <w:r>
        <w:rPr>
          <w:rFonts w:ascii="Times New Roman" w:hAnsi="Times New Roman" w:cs="Times New Roman"/>
          <w:b/>
          <w:bCs/>
          <w:sz w:val="28"/>
          <w:lang w:eastAsia="uk-UA"/>
        </w:rPr>
        <w:t xml:space="preserve"> Молочний Шлях</w:t>
      </w:r>
    </w:p>
    <w:p w:rsidR="005D33C9" w:rsidRPr="005D33C9" w:rsidRDefault="005D33C9" w:rsidP="005D33C9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Ще у кінці XVIII ст. </w:t>
      </w:r>
      <w:proofErr w:type="spellStart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В.Гершель</w:t>
      </w:r>
      <w:proofErr w:type="spellEnd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за підрахунками кількості зір у різних ділянках простору побудував першу модель Галактики. </w:t>
      </w:r>
    </w:p>
    <w:p w:rsidR="00CD08D9" w:rsidRDefault="00CD08D9" w:rsidP="00CD08D9">
      <w:pPr>
        <w:pStyle w:val="7"/>
        <w:suppressAutoHyphens/>
        <w:spacing w:before="0" w:line="276" w:lineRule="auto"/>
        <w:ind w:left="0" w:firstLine="284"/>
        <w:jc w:val="left"/>
        <w:rPr>
          <w:rFonts w:ascii="Times New Roman" w:hAnsi="Times New Roman" w:cs="Times New Roman"/>
          <w:i w:val="0"/>
          <w:iCs w:val="0"/>
          <w:sz w:val="28"/>
          <w:szCs w:val="18"/>
          <w:lang w:eastAsia="uk-UA"/>
        </w:rPr>
      </w:pPr>
      <w:r w:rsidRPr="00CD08D9">
        <w:rPr>
          <w:rFonts w:ascii="Times New Roman" w:hAnsi="Times New Roman" w:cs="Times New Roman"/>
          <w:i w:val="0"/>
          <w:iCs w:val="0"/>
          <w:sz w:val="28"/>
          <w:szCs w:val="18"/>
          <w:lang w:eastAsia="uk-UA"/>
        </w:rPr>
        <w:t xml:space="preserve">Ми спостерігаємо свою Галактику зсередини, що утруднює визначення її форми, структури й деяких фізичних характеристик. Телескопічним спостереженням </w:t>
      </w:r>
      <w:r w:rsidRPr="00CD08D9">
        <w:rPr>
          <w:rFonts w:ascii="Times New Roman" w:hAnsi="Times New Roman" w:cs="Times New Roman"/>
          <w:i w:val="0"/>
          <w:iCs w:val="0"/>
          <w:sz w:val="28"/>
          <w:szCs w:val="18"/>
          <w:lang w:eastAsia="uk-UA"/>
        </w:rPr>
        <w:lastRenderedPageBreak/>
        <w:t>доступно до 1 % всіх зір Галактики</w:t>
      </w:r>
      <w:r>
        <w:rPr>
          <w:rFonts w:ascii="Times New Roman" w:hAnsi="Times New Roman" w:cs="Times New Roman"/>
          <w:i w:val="0"/>
          <w:iCs w:val="0"/>
          <w:sz w:val="28"/>
          <w:szCs w:val="18"/>
          <w:lang w:eastAsia="uk-UA"/>
        </w:rPr>
        <w:t>. Спостереження за іншими галактиками та в різних діапазонах ЕМ хвиль дозволили визначити будову нашої Галактики.</w:t>
      </w:r>
    </w:p>
    <w:p w:rsidR="005D33C9" w:rsidRPr="005D33C9" w:rsidRDefault="005D33C9" w:rsidP="005D33C9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Н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аша Галактика має добре виражену спіральну структуру з нерівномірним розподілом зір стосовно галактичної площини, яка проходить через середину Молочного шляху.</w:t>
      </w:r>
    </w:p>
    <w:p w:rsidR="00CD08D9" w:rsidRDefault="00CD08D9" w:rsidP="00891CE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40"/>
          <w:szCs w:val="24"/>
          <w:lang w:eastAsia="uk-UA"/>
        </w:rPr>
      </w:pP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З ребра вона має вигляд диска чи двоопуклої лінзи. </w:t>
      </w:r>
    </w:p>
    <w:p w:rsidR="00CD08D9" w:rsidRDefault="00CD08D9" w:rsidP="00CD08D9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Диск Галактики (діаметр 100 тис. </w:t>
      </w:r>
      <w:proofErr w:type="spellStart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св</w:t>
      </w:r>
      <w:proofErr w:type="spellEnd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. р.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>)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окутує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гало, хмара розрідженої рідини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 xml:space="preserve"> (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радіус якого не менше 150 тис. </w:t>
      </w:r>
      <w:proofErr w:type="spellStart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св</w:t>
      </w:r>
      <w:proofErr w:type="spellEnd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. р). Навколо ядра </w:t>
      </w:r>
      <w:r w:rsidR="0016528E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є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центральн</w:t>
      </w:r>
      <w:r w:rsidR="0016528E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е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потовщення (</w:t>
      </w:r>
      <w:proofErr w:type="spellStart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балдж</w:t>
      </w:r>
      <w:proofErr w:type="spellEnd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). </w:t>
      </w:r>
    </w:p>
    <w:p w:rsidR="00A11B6F" w:rsidRDefault="00A11B6F" w:rsidP="00A11B6F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Вік Галактики 14,4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18"/>
            <w:lang w:eastAsia="uk-UA"/>
          </w:rPr>
          <m:t>±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1,</w:t>
      </w:r>
      <w:r w:rsidRPr="00C11700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3 млрд років. Більша частина зір Галактики утворилася понад 9 млрд років тому.</w:t>
      </w:r>
    </w:p>
    <w:p w:rsidR="00B06182" w:rsidRDefault="00B06182" w:rsidP="00A11B6F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</w:p>
    <w:p w:rsidR="00A11B6F" w:rsidRDefault="00A11B6F" w:rsidP="00A11B6F">
      <w:pPr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uk-UA"/>
        </w:rPr>
      </w:pPr>
      <w:r w:rsidRPr="00775D13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uk-UA"/>
        </w:rPr>
        <w:t>Галактичне населення</w:t>
      </w:r>
    </w:p>
    <w:p w:rsidR="00834D8E" w:rsidRDefault="00834D8E" w:rsidP="00A11B6F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Більша частина маси Галактики міститься не у зорях і міжзоряному газі, а в темному гало із темної матерії.</w:t>
      </w:r>
    </w:p>
    <w:p w:rsidR="00A11B6F" w:rsidRDefault="00A11B6F" w:rsidP="00A11B6F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C11700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85-95 % маси </w:t>
      </w:r>
      <w:r w:rsidR="00834D8E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видимої </w:t>
      </w:r>
      <w:r w:rsidRPr="00C11700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Галактики зосереджено в зорях, 5-15 % — у міжзоряному дифузійному газі. Масова частка важких елементів у хімічному складі Галактики ста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новить 2 %.</w:t>
      </w:r>
      <w:r w:rsidRPr="00775D13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В Галактиці наявні поодинокі зорі, зорі, які пов’язані взаємним тяжінням і рухаються у просторі як єдине ціле (зоряні скупчення) та міжзоряний газ і пил, які, концентруючись, утворюють різного роду туманності.</w:t>
      </w:r>
    </w:p>
    <w:p w:rsidR="00A11B6F" w:rsidRPr="00167381" w:rsidRDefault="00A11B6F" w:rsidP="00A11B6F">
      <w:pPr>
        <w:pStyle w:val="7"/>
        <w:suppressAutoHyphens/>
        <w:spacing w:before="0" w:line="276" w:lineRule="auto"/>
        <w:ind w:left="0" w:firstLine="397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167381">
        <w:rPr>
          <w:rFonts w:ascii="Times New Roman" w:hAnsi="Times New Roman" w:cs="Times New Roman"/>
          <w:b/>
          <w:bCs/>
          <w:sz w:val="28"/>
          <w:lang w:eastAsia="uk-UA"/>
        </w:rPr>
        <w:t>Зоряні скупчення та асоціації</w:t>
      </w:r>
    </w:p>
    <w:p w:rsidR="00F02A88" w:rsidRPr="00433F23" w:rsidRDefault="00A11B6F" w:rsidP="00F02A88">
      <w:pPr>
        <w:pStyle w:val="7"/>
        <w:numPr>
          <w:ilvl w:val="0"/>
          <w:numId w:val="18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bCs/>
          <w:i w:val="0"/>
          <w:sz w:val="28"/>
          <w:lang w:eastAsia="uk-UA"/>
        </w:rPr>
      </w:pPr>
      <w:r w:rsidRPr="00F02A88">
        <w:rPr>
          <w:rFonts w:ascii="Times New Roman" w:hAnsi="Times New Roman" w:cs="Times New Roman"/>
          <w:b/>
          <w:bCs/>
          <w:i w:val="0"/>
          <w:sz w:val="28"/>
          <w:lang w:eastAsia="uk-UA"/>
        </w:rPr>
        <w:t>Розсіяні</w:t>
      </w:r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 - скупчення декількох десятків, сотень, а іноді й тисяч зір, які мають неправильну форму (в діаметрі (10-20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св.р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.). Найвідоміші з них Плеяди та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Гіади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. Серед них багато масивних яскравих зір, змінних,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спалахуючих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, розташованих на головній послідовності з середнім віком 2-3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млрд.років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. Протяжність розсіяних скупчень 200-300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св.р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>.;</w:t>
      </w:r>
      <w:r w:rsidR="00CD08D9" w:rsidRPr="00F02A88">
        <w:rPr>
          <w:rFonts w:ascii="Times New Roman" w:hAnsi="Times New Roman" w:cs="Times New Roman"/>
          <w:b/>
          <w:bCs/>
          <w:i w:val="0"/>
          <w:sz w:val="28"/>
          <w:lang w:eastAsia="uk-UA"/>
        </w:rPr>
        <w:t xml:space="preserve"> </w:t>
      </w:r>
      <w:r w:rsidR="00CD08D9" w:rsidRPr="00F02A88">
        <w:rPr>
          <w:rFonts w:ascii="Times New Roman" w:hAnsi="Times New Roman" w:cs="Times New Roman"/>
          <w:i w:val="0"/>
          <w:sz w:val="28"/>
          <w:lang w:eastAsia="uk-UA"/>
        </w:rPr>
        <w:t>Усі вони концентруються в галактичній площині і обертаються навколо центра галактики</w:t>
      </w:r>
      <w:r w:rsidR="00F02A88">
        <w:rPr>
          <w:rFonts w:ascii="Times New Roman" w:hAnsi="Times New Roman" w:cs="Times New Roman"/>
          <w:i w:val="0"/>
          <w:sz w:val="28"/>
          <w:lang w:eastAsia="uk-UA"/>
        </w:rPr>
        <w:t xml:space="preserve"> як одне ціле.</w:t>
      </w:r>
    </w:p>
    <w:p w:rsidR="00433F23" w:rsidRPr="00F02A88" w:rsidRDefault="00A11B6F" w:rsidP="00DD40C3">
      <w:pPr>
        <w:pStyle w:val="7"/>
        <w:numPr>
          <w:ilvl w:val="0"/>
          <w:numId w:val="18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bCs/>
          <w:i w:val="0"/>
          <w:sz w:val="28"/>
          <w:lang w:eastAsia="uk-UA"/>
        </w:rPr>
      </w:pPr>
      <w:r w:rsidRPr="00F02A88">
        <w:rPr>
          <w:rFonts w:ascii="Times New Roman" w:hAnsi="Times New Roman" w:cs="Times New Roman"/>
          <w:b/>
          <w:bCs/>
          <w:i w:val="0"/>
          <w:sz w:val="28"/>
          <w:lang w:eastAsia="uk-UA"/>
        </w:rPr>
        <w:t>кулясті —</w:t>
      </w:r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 мають сферичну або злегка сплюснуту форму, діаметром до 300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св.р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. Вони налічують сотні тисяч і навіть мільйони, у більшості випадків,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маломасивн</w:t>
      </w:r>
      <w:r w:rsidR="0038760E">
        <w:rPr>
          <w:rFonts w:ascii="Times New Roman" w:hAnsi="Times New Roman" w:cs="Times New Roman"/>
          <w:i w:val="0"/>
          <w:sz w:val="28"/>
          <w:lang w:eastAsia="uk-UA"/>
        </w:rPr>
        <w:t>і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38760E" w:rsidRPr="0016528E">
        <w:rPr>
          <w:rFonts w:ascii="Times New Roman" w:hAnsi="Times New Roman" w:cs="Times New Roman"/>
          <w:i w:val="0"/>
          <w:iCs w:val="0"/>
          <w:sz w:val="28"/>
          <w:szCs w:val="18"/>
          <w:lang w:eastAsia="uk-UA"/>
        </w:rPr>
        <w:t>холодні червоні зорі</w:t>
      </w:r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 на пізніх етапах еволюції (10-12 </w:t>
      </w:r>
      <w:proofErr w:type="spellStart"/>
      <w:r w:rsidRPr="00F02A88">
        <w:rPr>
          <w:rFonts w:ascii="Times New Roman" w:hAnsi="Times New Roman" w:cs="Times New Roman"/>
          <w:i w:val="0"/>
          <w:sz w:val="28"/>
          <w:lang w:eastAsia="uk-UA"/>
        </w:rPr>
        <w:t>млрд.р</w:t>
      </w:r>
      <w:proofErr w:type="spellEnd"/>
      <w:r w:rsidRPr="00F02A88">
        <w:rPr>
          <w:rFonts w:ascii="Times New Roman" w:hAnsi="Times New Roman" w:cs="Times New Roman"/>
          <w:i w:val="0"/>
          <w:sz w:val="28"/>
          <w:lang w:eastAsia="uk-UA"/>
        </w:rPr>
        <w:t>.)</w:t>
      </w:r>
      <w:r w:rsidR="0016528E">
        <w:rPr>
          <w:rFonts w:ascii="Times New Roman" w:hAnsi="Times New Roman" w:cs="Times New Roman"/>
          <w:sz w:val="28"/>
          <w:szCs w:val="18"/>
          <w:lang w:eastAsia="uk-UA"/>
        </w:rPr>
        <w:t>.</w:t>
      </w:r>
      <w:r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 Як правило, ці скупчення розміщені сферично-симетрично відносно центра Галактики, </w:t>
      </w:r>
      <w:r w:rsidR="00433F23" w:rsidRPr="00F02A88">
        <w:rPr>
          <w:rFonts w:ascii="Times New Roman" w:hAnsi="Times New Roman" w:cs="Times New Roman"/>
          <w:i w:val="0"/>
          <w:sz w:val="28"/>
          <w:lang w:eastAsia="uk-UA"/>
        </w:rPr>
        <w:t xml:space="preserve">обертаються навколо </w:t>
      </w:r>
      <w:r w:rsidR="00F02A88">
        <w:rPr>
          <w:rFonts w:ascii="Times New Roman" w:hAnsi="Times New Roman" w:cs="Times New Roman"/>
          <w:i w:val="0"/>
          <w:sz w:val="28"/>
          <w:lang w:eastAsia="uk-UA"/>
        </w:rPr>
        <w:t xml:space="preserve">нього о витягнутих орбітах у різних </w:t>
      </w:r>
      <w:proofErr w:type="spellStart"/>
      <w:r w:rsidR="00F02A88">
        <w:rPr>
          <w:rFonts w:ascii="Times New Roman" w:hAnsi="Times New Roman" w:cs="Times New Roman"/>
          <w:i w:val="0"/>
          <w:sz w:val="28"/>
          <w:lang w:eastAsia="uk-UA"/>
        </w:rPr>
        <w:t>площинах</w:t>
      </w:r>
      <w:proofErr w:type="spellEnd"/>
      <w:r w:rsidR="00F02A88">
        <w:rPr>
          <w:rFonts w:ascii="Times New Roman" w:hAnsi="Times New Roman" w:cs="Times New Roman"/>
          <w:i w:val="0"/>
          <w:sz w:val="28"/>
          <w:lang w:eastAsia="uk-UA"/>
        </w:rPr>
        <w:t>.</w:t>
      </w:r>
    </w:p>
    <w:p w:rsidR="00A11B6F" w:rsidRPr="00433F23" w:rsidRDefault="00A11B6F" w:rsidP="00A63DC6">
      <w:pPr>
        <w:pStyle w:val="7"/>
        <w:numPr>
          <w:ilvl w:val="0"/>
          <w:numId w:val="18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eastAsia="uk-UA"/>
        </w:rPr>
      </w:pPr>
      <w:r w:rsidRPr="00433F23">
        <w:rPr>
          <w:rFonts w:ascii="Times New Roman" w:hAnsi="Times New Roman" w:cs="Times New Roman"/>
          <w:b/>
          <w:bCs/>
          <w:i w:val="0"/>
          <w:sz w:val="28"/>
          <w:lang w:eastAsia="uk-UA"/>
        </w:rPr>
        <w:t>асоціації-</w:t>
      </w:r>
      <w:r w:rsidRPr="00433F23">
        <w:rPr>
          <w:rFonts w:ascii="Times New Roman" w:hAnsi="Times New Roman" w:cs="Times New Roman"/>
          <w:i w:val="0"/>
          <w:sz w:val="28"/>
          <w:lang w:eastAsia="uk-UA"/>
        </w:rPr>
        <w:t xml:space="preserve"> групи найбільш молодих зір (не більше одного мільйона років), не завжди </w:t>
      </w:r>
      <w:proofErr w:type="spellStart"/>
      <w:r w:rsidRPr="00433F23">
        <w:rPr>
          <w:rFonts w:ascii="Times New Roman" w:hAnsi="Times New Roman" w:cs="Times New Roman"/>
          <w:i w:val="0"/>
          <w:sz w:val="28"/>
          <w:lang w:eastAsia="uk-UA"/>
        </w:rPr>
        <w:t>повязаних</w:t>
      </w:r>
      <w:proofErr w:type="spellEnd"/>
      <w:r w:rsidRPr="00433F23">
        <w:rPr>
          <w:rFonts w:ascii="Times New Roman" w:hAnsi="Times New Roman" w:cs="Times New Roman"/>
          <w:i w:val="0"/>
          <w:sz w:val="28"/>
          <w:lang w:eastAsia="uk-UA"/>
        </w:rPr>
        <w:t xml:space="preserve"> гравітаційним полем. Асоціації за космічними мірками існують недовго: за 10-20 </w:t>
      </w:r>
      <w:proofErr w:type="spellStart"/>
      <w:r w:rsidRPr="00433F23">
        <w:rPr>
          <w:rFonts w:ascii="Times New Roman" w:hAnsi="Times New Roman" w:cs="Times New Roman"/>
          <w:i w:val="0"/>
          <w:sz w:val="28"/>
          <w:lang w:eastAsia="uk-UA"/>
        </w:rPr>
        <w:t>млн.років</w:t>
      </w:r>
      <w:proofErr w:type="spellEnd"/>
      <w:r w:rsidRPr="00433F23">
        <w:rPr>
          <w:rFonts w:ascii="Times New Roman" w:hAnsi="Times New Roman" w:cs="Times New Roman"/>
          <w:i w:val="0"/>
          <w:sz w:val="28"/>
          <w:lang w:eastAsia="uk-UA"/>
        </w:rPr>
        <w:t>, внаслідок руху зір, видиме скупчення зникає.</w:t>
      </w:r>
    </w:p>
    <w:p w:rsidR="00A11B6F" w:rsidRPr="007A2327" w:rsidRDefault="00A11B6F" w:rsidP="00A11B6F">
      <w:pPr>
        <w:pStyle w:val="7"/>
        <w:suppressAutoHyphens/>
        <w:spacing w:before="0" w:line="276" w:lineRule="auto"/>
        <w:ind w:left="0" w:firstLine="397"/>
        <w:jc w:val="center"/>
        <w:rPr>
          <w:rFonts w:ascii="Times New Roman" w:hAnsi="Times New Roman" w:cs="Times New Roman"/>
          <w:sz w:val="28"/>
          <w:lang w:eastAsia="uk-UA"/>
        </w:rPr>
      </w:pPr>
      <w:r w:rsidRPr="007A2327">
        <w:rPr>
          <w:rFonts w:ascii="Times New Roman" w:hAnsi="Times New Roman" w:cs="Times New Roman"/>
          <w:b/>
          <w:bCs/>
          <w:sz w:val="28"/>
          <w:lang w:eastAsia="uk-UA"/>
        </w:rPr>
        <w:t>Туманності</w:t>
      </w:r>
    </w:p>
    <w:p w:rsidR="004053FA" w:rsidRDefault="004053FA" w:rsidP="00A11B6F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eastAsia="uk-UA"/>
        </w:rPr>
      </w:pPr>
      <w:proofErr w:type="spellStart"/>
      <w:r>
        <w:rPr>
          <w:rFonts w:ascii="Times New Roman" w:hAnsi="Times New Roman" w:cs="Times New Roman"/>
          <w:i w:val="0"/>
          <w:sz w:val="28"/>
          <w:lang w:eastAsia="uk-UA"/>
        </w:rPr>
        <w:t>Г</w:t>
      </w:r>
      <w:r w:rsidRPr="004053FA">
        <w:rPr>
          <w:rFonts w:ascii="Times New Roman" w:hAnsi="Times New Roman" w:cs="Times New Roman"/>
          <w:i w:val="0"/>
          <w:sz w:val="28"/>
          <w:lang w:eastAsia="uk-UA"/>
        </w:rPr>
        <w:t>алакти́чна</w:t>
      </w:r>
      <w:proofErr w:type="spellEnd"/>
      <w:r w:rsidRPr="004053FA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proofErr w:type="spellStart"/>
      <w:r w:rsidRPr="004053FA">
        <w:rPr>
          <w:rFonts w:ascii="Times New Roman" w:hAnsi="Times New Roman" w:cs="Times New Roman"/>
          <w:i w:val="0"/>
          <w:sz w:val="28"/>
          <w:lang w:eastAsia="uk-UA"/>
        </w:rPr>
        <w:t>тума́нність</w:t>
      </w:r>
      <w:proofErr w:type="spellEnd"/>
      <w:r w:rsidRPr="004053FA">
        <w:rPr>
          <w:rFonts w:ascii="Times New Roman" w:hAnsi="Times New Roman" w:cs="Times New Roman"/>
          <w:i w:val="0"/>
          <w:sz w:val="28"/>
          <w:lang w:eastAsia="uk-UA"/>
        </w:rPr>
        <w:t xml:space="preserve"> — </w:t>
      </w:r>
      <w:proofErr w:type="spellStart"/>
      <w:r w:rsidRPr="004053FA">
        <w:rPr>
          <w:rFonts w:ascii="Times New Roman" w:hAnsi="Times New Roman" w:cs="Times New Roman"/>
          <w:i w:val="0"/>
          <w:sz w:val="28"/>
          <w:lang w:eastAsia="uk-UA"/>
        </w:rPr>
        <w:t>внутрішньогалактична</w:t>
      </w:r>
      <w:proofErr w:type="spellEnd"/>
      <w:r w:rsidRPr="004053FA">
        <w:rPr>
          <w:rFonts w:ascii="Times New Roman" w:hAnsi="Times New Roman" w:cs="Times New Roman"/>
          <w:i w:val="0"/>
          <w:sz w:val="28"/>
          <w:lang w:eastAsia="uk-UA"/>
        </w:rPr>
        <w:t xml:space="preserve"> хмара розріджених газів та пилу</w:t>
      </w:r>
      <w:r>
        <w:rPr>
          <w:rFonts w:ascii="Times New Roman" w:hAnsi="Times New Roman" w:cs="Times New Roman"/>
          <w:i w:val="0"/>
          <w:sz w:val="28"/>
          <w:lang w:eastAsia="uk-UA"/>
        </w:rPr>
        <w:t>.</w:t>
      </w:r>
    </w:p>
    <w:p w:rsidR="00A11B6F" w:rsidRPr="009B7736" w:rsidRDefault="00A11B6F" w:rsidP="00A11B6F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val="ru-RU" w:eastAsia="uk-UA"/>
        </w:rPr>
      </w:pPr>
      <w:r w:rsidRPr="007A2327">
        <w:rPr>
          <w:rFonts w:ascii="Times New Roman" w:hAnsi="Times New Roman" w:cs="Times New Roman"/>
          <w:i w:val="0"/>
          <w:sz w:val="28"/>
          <w:lang w:eastAsia="uk-UA"/>
        </w:rPr>
        <w:t>Галактичні туманності поділяють за зовнішнім виглядом на дифузні і планетарні, а за фізичною природ</w:t>
      </w:r>
      <w:r>
        <w:rPr>
          <w:rFonts w:ascii="Times New Roman" w:hAnsi="Times New Roman" w:cs="Times New Roman"/>
          <w:i w:val="0"/>
          <w:sz w:val="28"/>
          <w:lang w:eastAsia="uk-UA"/>
        </w:rPr>
        <w:t>ою - на газові, пилові та газо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пилові. </w:t>
      </w:r>
      <w:r w:rsidRPr="009B7736">
        <w:rPr>
          <w:rFonts w:ascii="Times New Roman" w:hAnsi="Times New Roman" w:cs="Times New Roman"/>
          <w:i w:val="0"/>
          <w:sz w:val="28"/>
          <w:lang w:eastAsia="uk-UA"/>
        </w:rPr>
        <w:t>Усі планетарні туманності й частина дифузних є газовими. Пилові туманності спостерігаються як світлі, так і темні.</w:t>
      </w:r>
    </w:p>
    <w:p w:rsidR="00A11B6F" w:rsidRDefault="00A11B6F" w:rsidP="00A11B6F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sz w:val="28"/>
          <w:lang w:eastAsia="uk-UA"/>
        </w:rPr>
      </w:pPr>
      <w:r w:rsidRPr="004053FA">
        <w:rPr>
          <w:rFonts w:ascii="Times New Roman" w:hAnsi="Times New Roman" w:cs="Times New Roman"/>
          <w:b/>
          <w:bCs/>
          <w:i w:val="0"/>
          <w:sz w:val="28"/>
          <w:lang w:eastAsia="uk-UA"/>
        </w:rPr>
        <w:lastRenderedPageBreak/>
        <w:t>Дифузні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b/>
          <w:bCs/>
          <w:i w:val="0"/>
          <w:sz w:val="28"/>
          <w:lang w:eastAsia="uk-UA"/>
        </w:rPr>
        <w:t>туманності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- великі за роз</w:t>
      </w:r>
      <w:r w:rsidRPr="00E653DC">
        <w:rPr>
          <w:rFonts w:ascii="Times New Roman" w:hAnsi="Times New Roman" w:cs="Times New Roman"/>
          <w:i w:val="0"/>
          <w:sz w:val="28"/>
          <w:lang w:eastAsia="uk-UA"/>
        </w:rPr>
        <w:t xml:space="preserve">мірами (10-100 </w:t>
      </w:r>
      <w:proofErr w:type="spellStart"/>
      <w:r w:rsidRPr="00E653DC">
        <w:rPr>
          <w:rFonts w:ascii="Times New Roman" w:hAnsi="Times New Roman" w:cs="Times New Roman"/>
          <w:i w:val="0"/>
          <w:sz w:val="28"/>
          <w:lang w:eastAsia="uk-UA"/>
        </w:rPr>
        <w:t>пк</w:t>
      </w:r>
      <w:proofErr w:type="spellEnd"/>
      <w:r w:rsidRPr="00E653DC">
        <w:rPr>
          <w:rFonts w:ascii="Times New Roman" w:hAnsi="Times New Roman" w:cs="Times New Roman"/>
          <w:i w:val="0"/>
          <w:sz w:val="28"/>
          <w:lang w:eastAsia="uk-UA"/>
        </w:rPr>
        <w:t>) хмари пилу та газу неправиль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ної форми. </w:t>
      </w:r>
      <w:r w:rsidR="009B7736">
        <w:rPr>
          <w:rFonts w:ascii="Times New Roman" w:hAnsi="Times New Roman" w:cs="Times New Roman"/>
          <w:i w:val="0"/>
          <w:sz w:val="28"/>
          <w:lang w:eastAsia="uk-UA"/>
        </w:rPr>
        <w:t>Ї</w:t>
      </w:r>
      <w:r>
        <w:rPr>
          <w:rFonts w:ascii="Times New Roman" w:hAnsi="Times New Roman" w:cs="Times New Roman"/>
          <w:i w:val="0"/>
          <w:sz w:val="28"/>
          <w:lang w:eastAsia="uk-UA"/>
        </w:rPr>
        <w:t>х в свою чергу поді</w:t>
      </w:r>
      <w:r w:rsidRPr="00E653DC">
        <w:rPr>
          <w:rFonts w:ascii="Times New Roman" w:hAnsi="Times New Roman" w:cs="Times New Roman"/>
          <w:i w:val="0"/>
          <w:sz w:val="28"/>
          <w:lang w:eastAsia="uk-UA"/>
        </w:rPr>
        <w:t>ляють на темні, які поглинають світло зір, що перебувають за їх межами, і світлі, які відбивають (розсіюють) світло яскравих зір, що знаходяться п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облизу (наприклад туманність </w:t>
      </w:r>
      <w:r w:rsidRPr="00E653DC">
        <w:rPr>
          <w:rFonts w:ascii="Times New Roman" w:hAnsi="Times New Roman" w:cs="Times New Roman"/>
          <w:i w:val="0"/>
          <w:sz w:val="28"/>
          <w:lang w:eastAsia="uk-UA"/>
        </w:rPr>
        <w:t>Оріона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). </w:t>
      </w:r>
      <w:r w:rsidRPr="00E653DC">
        <w:rPr>
          <w:rFonts w:ascii="Times New Roman" w:hAnsi="Times New Roman" w:cs="Times New Roman"/>
          <w:i w:val="0"/>
          <w:sz w:val="28"/>
          <w:lang w:eastAsia="uk-UA"/>
        </w:rPr>
        <w:t>З дифуз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ними туманностями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пов’язують утворення зір в майбутньому;</w:t>
      </w:r>
    </w:p>
    <w:p w:rsidR="00A11B6F" w:rsidRDefault="00A11B6F" w:rsidP="00A11B6F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eastAsia="uk-UA"/>
        </w:rPr>
      </w:pPr>
      <w:r>
        <w:rPr>
          <w:rFonts w:ascii="Times New Roman" w:hAnsi="Times New Roman" w:cs="Times New Roman"/>
          <w:b/>
          <w:bCs/>
          <w:i w:val="0"/>
          <w:sz w:val="28"/>
          <w:lang w:eastAsia="uk-UA"/>
        </w:rPr>
        <w:t>В</w:t>
      </w:r>
      <w:r w:rsidRPr="007A2327">
        <w:rPr>
          <w:rFonts w:ascii="Times New Roman" w:hAnsi="Times New Roman" w:cs="Times New Roman"/>
          <w:b/>
          <w:bCs/>
          <w:i w:val="0"/>
          <w:sz w:val="28"/>
          <w:lang w:eastAsia="uk-UA"/>
        </w:rPr>
        <w:t>олокнисті і планетарні туманності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- туманності правильної форми, які формуються на заключних стадіях розвитку зір зі скинутих ними оболонок. Вони 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поділяються на волокнисті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(</w:t>
      </w:r>
      <w:proofErr w:type="spellStart"/>
      <w:r w:rsidRPr="007A2327">
        <w:rPr>
          <w:rFonts w:ascii="Times New Roman" w:hAnsi="Times New Roman" w:cs="Times New Roman"/>
          <w:i w:val="0"/>
          <w:sz w:val="28"/>
          <w:lang w:eastAsia="uk-UA"/>
        </w:rPr>
        <w:t>Крабовидна</w:t>
      </w:r>
      <w:proofErr w:type="spellEnd"/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туманніс</w:t>
      </w:r>
      <w:r>
        <w:rPr>
          <w:rFonts w:ascii="Times New Roman" w:hAnsi="Times New Roman" w:cs="Times New Roman"/>
          <w:i w:val="0"/>
          <w:sz w:val="28"/>
          <w:lang w:eastAsia="uk-UA"/>
        </w:rPr>
        <w:t>ть у сузір’ї Тельця) і планетар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ні - кільцеподібної форми, які здалека мають вигляд слабких </w:t>
      </w:r>
      <w:proofErr w:type="spellStart"/>
      <w:r w:rsidRPr="007A2327">
        <w:rPr>
          <w:rFonts w:ascii="Times New Roman" w:hAnsi="Times New Roman" w:cs="Times New Roman"/>
          <w:i w:val="0"/>
          <w:sz w:val="28"/>
          <w:lang w:eastAsia="uk-UA"/>
        </w:rPr>
        <w:t>кілець</w:t>
      </w:r>
      <w:proofErr w:type="spellEnd"/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або дисків.</w:t>
      </w:r>
    </w:p>
    <w:p w:rsidR="00B06182" w:rsidRPr="00834D8E" w:rsidRDefault="00B06182" w:rsidP="00BE13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Pr="00EE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</w:t>
      </w:r>
      <w:r w:rsidRPr="00EE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онячної системи в галактиці</w:t>
      </w:r>
    </w:p>
    <w:p w:rsidR="00EE1B26" w:rsidRDefault="00EE1B26" w:rsidP="00EE1B26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eastAsia="uk-UA"/>
        </w:rPr>
      </w:pPr>
      <w:r w:rsidRPr="007A2327">
        <w:rPr>
          <w:rFonts w:ascii="Times New Roman" w:hAnsi="Times New Roman" w:cs="Times New Roman"/>
          <w:i w:val="0"/>
          <w:sz w:val="28"/>
          <w:lang w:eastAsia="uk-UA"/>
        </w:rPr>
        <w:t>Відстань від Сонця до центра Галактики становить 2</w:t>
      </w:r>
      <w:r w:rsidR="00FB76B0">
        <w:rPr>
          <w:rFonts w:ascii="Times New Roman" w:hAnsi="Times New Roman" w:cs="Times New Roman"/>
          <w:i w:val="0"/>
          <w:sz w:val="28"/>
          <w:lang w:eastAsia="uk-UA"/>
        </w:rPr>
        <w:t>2-33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тис. </w:t>
      </w:r>
      <w:proofErr w:type="spellStart"/>
      <w:r w:rsidRPr="007A2327">
        <w:rPr>
          <w:rFonts w:ascii="Times New Roman" w:hAnsi="Times New Roman" w:cs="Times New Roman"/>
          <w:i w:val="0"/>
          <w:sz w:val="28"/>
          <w:lang w:eastAsia="uk-UA"/>
        </w:rPr>
        <w:t>св</w:t>
      </w:r>
      <w:proofErr w:type="spellEnd"/>
      <w:r w:rsidRPr="007A2327">
        <w:rPr>
          <w:rFonts w:ascii="Times New Roman" w:hAnsi="Times New Roman" w:cs="Times New Roman"/>
          <w:i w:val="0"/>
          <w:sz w:val="28"/>
          <w:lang w:eastAsia="uk-UA"/>
        </w:rPr>
        <w:t>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р. Стосовно найближчих зір Сонце рухається з швидкістю 16 км/с у напрямі сузір’я Геркулеса. Разом з усіма близькими зорями Сонце обертається навколо центра Галактики з швидкістю 2</w:t>
      </w:r>
      <w:r w:rsidR="00D36AC5">
        <w:rPr>
          <w:rFonts w:ascii="Times New Roman" w:hAnsi="Times New Roman" w:cs="Times New Roman"/>
          <w:i w:val="0"/>
          <w:sz w:val="28"/>
          <w:lang w:eastAsia="uk-UA"/>
        </w:rPr>
        <w:t>3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0 км/с і періодом, який вважають галактичним роком приблизно 2</w:t>
      </w:r>
      <w:r w:rsidR="00D36AC5">
        <w:rPr>
          <w:rFonts w:ascii="Times New Roman" w:hAnsi="Times New Roman" w:cs="Times New Roman"/>
          <w:i w:val="0"/>
          <w:sz w:val="28"/>
          <w:lang w:eastAsia="uk-UA"/>
        </w:rPr>
        <w:t>5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0 млн.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років. </w:t>
      </w:r>
    </w:p>
    <w:p w:rsidR="00462AA3" w:rsidRPr="00070A16" w:rsidRDefault="00462AA3" w:rsidP="00022CB1">
      <w:pPr>
        <w:spacing w:after="0" w:line="276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F02A88" w:rsidRDefault="00F02A88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</w:t>
      </w:r>
      <w:r>
        <w:rPr>
          <w:rFonts w:ascii="Times New Roman" w:hAnsi="Times New Roman" w:cs="Times New Roman"/>
          <w:sz w:val="28"/>
          <w:szCs w:val="28"/>
        </w:rPr>
        <w:t>і дослідження Галактики як зоряної системи розпочав…</w:t>
      </w:r>
    </w:p>
    <w:p w:rsidR="00F02A88" w:rsidRDefault="00F02A88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(у земних роках) галактичного року становить…</w:t>
      </w:r>
    </w:p>
    <w:p w:rsidR="00F02A88" w:rsidRDefault="00F02A88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якого виду зоряних скупчень належать Плеяди?</w:t>
      </w:r>
    </w:p>
    <w:p w:rsidR="002732B5" w:rsidRDefault="002732B5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32B5">
        <w:rPr>
          <w:rFonts w:ascii="Times New Roman" w:hAnsi="Times New Roman" w:cs="Times New Roman"/>
          <w:sz w:val="28"/>
          <w:szCs w:val="28"/>
        </w:rPr>
        <w:t>Який рік довший тропічний чи галактичний?</w:t>
      </w:r>
    </w:p>
    <w:p w:rsidR="002732B5" w:rsidRPr="002732B5" w:rsidRDefault="002732B5" w:rsidP="002732B5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наше місце в </w:t>
      </w:r>
      <w:r w:rsidR="00001019">
        <w:rPr>
          <w:rFonts w:ascii="Times New Roman" w:hAnsi="Times New Roman" w:cs="Times New Roman"/>
          <w:sz w:val="28"/>
          <w:szCs w:val="28"/>
        </w:rPr>
        <w:t xml:space="preserve">нашій </w:t>
      </w:r>
      <w:r>
        <w:rPr>
          <w:rFonts w:ascii="Times New Roman" w:hAnsi="Times New Roman" w:cs="Times New Roman"/>
          <w:sz w:val="28"/>
          <w:szCs w:val="28"/>
        </w:rPr>
        <w:t>Галактиці?</w:t>
      </w:r>
    </w:p>
    <w:p w:rsidR="002732B5" w:rsidRDefault="002732B5" w:rsidP="002732B5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відмінність між сузір’ям і зоряним скупченням?</w:t>
      </w:r>
    </w:p>
    <w:p w:rsidR="002732B5" w:rsidRPr="002732B5" w:rsidRDefault="002732B5" w:rsidP="002732B5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галактичний рік і який вік Сонця в галактичних роках?</w:t>
      </w:r>
    </w:p>
    <w:p w:rsidR="00F02A88" w:rsidRDefault="00F02A88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два типи зоряного населення можна спостерігати у нашій Галактиці?</w:t>
      </w:r>
    </w:p>
    <w:p w:rsidR="002732B5" w:rsidRDefault="002732B5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відмінність у розташуванні кулястих та розсіяних скупчень?</w:t>
      </w:r>
    </w:p>
    <w:p w:rsidR="002732B5" w:rsidRDefault="002732B5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зоряному небі ми спостерігаємо темні туманності. Завдяки чому ми їх бачимо, адже такі туманності не випромінюють видимого світла?</w:t>
      </w:r>
    </w:p>
    <w:p w:rsidR="002732B5" w:rsidRDefault="002732B5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порівняти фотографії неба в синіх та червоних променях, то виявиться, що плоска складова </w:t>
      </w:r>
      <w:r w:rsidR="0000101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алакти</w:t>
      </w:r>
      <w:r w:rsidR="00001019">
        <w:rPr>
          <w:rFonts w:ascii="Times New Roman" w:hAnsi="Times New Roman" w:cs="Times New Roman"/>
          <w:sz w:val="28"/>
          <w:szCs w:val="28"/>
        </w:rPr>
        <w:t>ки в синіх променях більш яскрава, ніж у червоних, а сферична складова – навпаки. Про які особливості Галактики свідчить цей факт?</w:t>
      </w:r>
    </w:p>
    <w:p w:rsidR="00001019" w:rsidRDefault="00001019" w:rsidP="00F02A88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докази того, що Сонце розміщене близько до галактичної площини.</w:t>
      </w:r>
    </w:p>
    <w:p w:rsidR="00F02A88" w:rsidRDefault="00F02A88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001019">
        <w:rPr>
          <w:rFonts w:ascii="Times New Roman" w:hAnsi="Times New Roman" w:cs="Times New Roman"/>
          <w:i/>
          <w:sz w:val="28"/>
          <w:szCs w:val="28"/>
        </w:rPr>
        <w:t>6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001019">
        <w:rPr>
          <w:rFonts w:ascii="Times New Roman" w:hAnsi="Times New Roman" w:cs="Times New Roman"/>
          <w:i/>
          <w:sz w:val="28"/>
          <w:szCs w:val="28"/>
        </w:rPr>
        <w:t>1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001019">
        <w:rPr>
          <w:rFonts w:ascii="Times New Roman" w:hAnsi="Times New Roman" w:cs="Times New Roman"/>
          <w:i/>
          <w:sz w:val="28"/>
          <w:szCs w:val="28"/>
        </w:rPr>
        <w:t>92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001019">
        <w:rPr>
          <w:rFonts w:ascii="Times New Roman" w:hAnsi="Times New Roman" w:cs="Times New Roman"/>
          <w:i/>
          <w:sz w:val="28"/>
          <w:szCs w:val="28"/>
        </w:rPr>
        <w:t>95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Pr="00001019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lastRenderedPageBreak/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6A0D0E">
        <w:rPr>
          <w:rFonts w:ascii="Times New Roman" w:hAnsi="Times New Roman" w:cs="Times New Roman"/>
          <w:i/>
          <w:sz w:val="28"/>
          <w:szCs w:val="28"/>
        </w:rPr>
        <w:t>-</w:t>
      </w:r>
      <w:r w:rsidR="003A1662">
        <w:rPr>
          <w:rFonts w:ascii="Times New Roman" w:hAnsi="Times New Roman" w:cs="Times New Roman"/>
          <w:i/>
          <w:sz w:val="28"/>
          <w:szCs w:val="28"/>
        </w:rPr>
        <w:t>6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019">
        <w:rPr>
          <w:rFonts w:ascii="Times New Roman" w:hAnsi="Times New Roman" w:cs="Times New Roman"/>
          <w:i/>
          <w:sz w:val="28"/>
          <w:szCs w:val="28"/>
        </w:rPr>
        <w:t>95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20014E" w:rsidRDefault="00001019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Зоряні скупчення</w:t>
      </w:r>
      <w:r w:rsidR="00E86C3C">
        <w:rPr>
          <w:rFonts w:ascii="Times New Roman" w:hAnsi="Times New Roman" w:cs="Times New Roman"/>
          <w:sz w:val="28"/>
          <w:szCs w:val="28"/>
        </w:rPr>
        <w:t xml:space="preserve"> та асоціації</w:t>
      </w:r>
    </w:p>
    <w:p w:rsidR="006A0D0E" w:rsidRDefault="00E86C3C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Туманності</w:t>
      </w:r>
    </w:p>
    <w:p w:rsidR="0020014E" w:rsidRDefault="00E86C3C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Чумацький шлях – наша Галактика</w:t>
      </w:r>
    </w:p>
    <w:p w:rsidR="00E86C3C" w:rsidRPr="0093341A" w:rsidRDefault="00E86C3C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Спальний галактичний район (місце Сонячної системи у галактиці)</w:t>
      </w:r>
      <w:bookmarkEnd w:id="1"/>
    </w:p>
    <w:sectPr w:rsidR="00E86C3C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AA" w:rsidRDefault="00AF2EAA" w:rsidP="00C54269">
      <w:pPr>
        <w:spacing w:after="0" w:line="240" w:lineRule="auto"/>
      </w:pPr>
      <w:r>
        <w:separator/>
      </w:r>
    </w:p>
  </w:endnote>
  <w:endnote w:type="continuationSeparator" w:id="0">
    <w:p w:rsidR="00AF2EAA" w:rsidRDefault="00AF2EAA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AA" w:rsidRDefault="00AF2EAA" w:rsidP="00C54269">
      <w:pPr>
        <w:spacing w:after="0" w:line="240" w:lineRule="auto"/>
      </w:pPr>
      <w:r>
        <w:separator/>
      </w:r>
    </w:p>
  </w:footnote>
  <w:footnote w:type="continuationSeparator" w:id="0">
    <w:p w:rsidR="00AF2EAA" w:rsidRDefault="00AF2EAA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3CC525C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78736E"/>
    <w:multiLevelType w:val="hybridMultilevel"/>
    <w:tmpl w:val="8752D91E"/>
    <w:lvl w:ilvl="0" w:tplc="D8049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4004"/>
    <w:multiLevelType w:val="hybridMultilevel"/>
    <w:tmpl w:val="44B2D1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8C2"/>
    <w:multiLevelType w:val="hybridMultilevel"/>
    <w:tmpl w:val="50008F62"/>
    <w:lvl w:ilvl="0" w:tplc="0FAE0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22000F">
      <w:start w:val="1"/>
      <w:numFmt w:val="decimal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87B"/>
    <w:multiLevelType w:val="hybridMultilevel"/>
    <w:tmpl w:val="31DAC848"/>
    <w:lvl w:ilvl="0" w:tplc="04220011">
      <w:start w:val="1"/>
      <w:numFmt w:val="decimal"/>
      <w:lvlText w:val="%1)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328A1B82"/>
    <w:multiLevelType w:val="hybridMultilevel"/>
    <w:tmpl w:val="01BCDFC2"/>
    <w:lvl w:ilvl="0" w:tplc="0422000D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561" w:hanging="360"/>
      </w:pPr>
    </w:lvl>
    <w:lvl w:ilvl="2" w:tplc="0422001B" w:tentative="1">
      <w:start w:val="1"/>
      <w:numFmt w:val="lowerRoman"/>
      <w:lvlText w:val="%3."/>
      <w:lvlJc w:val="right"/>
      <w:pPr>
        <w:ind w:left="3281" w:hanging="180"/>
      </w:pPr>
    </w:lvl>
    <w:lvl w:ilvl="3" w:tplc="0422000F" w:tentative="1">
      <w:start w:val="1"/>
      <w:numFmt w:val="decimal"/>
      <w:lvlText w:val="%4."/>
      <w:lvlJc w:val="left"/>
      <w:pPr>
        <w:ind w:left="4001" w:hanging="360"/>
      </w:pPr>
    </w:lvl>
    <w:lvl w:ilvl="4" w:tplc="04220019" w:tentative="1">
      <w:start w:val="1"/>
      <w:numFmt w:val="lowerLetter"/>
      <w:lvlText w:val="%5."/>
      <w:lvlJc w:val="left"/>
      <w:pPr>
        <w:ind w:left="4721" w:hanging="360"/>
      </w:pPr>
    </w:lvl>
    <w:lvl w:ilvl="5" w:tplc="0422001B" w:tentative="1">
      <w:start w:val="1"/>
      <w:numFmt w:val="lowerRoman"/>
      <w:lvlText w:val="%6."/>
      <w:lvlJc w:val="right"/>
      <w:pPr>
        <w:ind w:left="5441" w:hanging="180"/>
      </w:pPr>
    </w:lvl>
    <w:lvl w:ilvl="6" w:tplc="0422000F" w:tentative="1">
      <w:start w:val="1"/>
      <w:numFmt w:val="decimal"/>
      <w:lvlText w:val="%7."/>
      <w:lvlJc w:val="left"/>
      <w:pPr>
        <w:ind w:left="6161" w:hanging="360"/>
      </w:pPr>
    </w:lvl>
    <w:lvl w:ilvl="7" w:tplc="04220019" w:tentative="1">
      <w:start w:val="1"/>
      <w:numFmt w:val="lowerLetter"/>
      <w:lvlText w:val="%8."/>
      <w:lvlJc w:val="left"/>
      <w:pPr>
        <w:ind w:left="6881" w:hanging="360"/>
      </w:pPr>
    </w:lvl>
    <w:lvl w:ilvl="8" w:tplc="0422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8" w15:restartNumberingAfterBreak="0">
    <w:nsid w:val="34C525B4"/>
    <w:multiLevelType w:val="hybridMultilevel"/>
    <w:tmpl w:val="352E93E4"/>
    <w:lvl w:ilvl="0" w:tplc="FCAE33C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C2566">
      <w:start w:val="1"/>
      <w:numFmt w:val="bullet"/>
      <w:lvlText w:val="o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C82C">
      <w:start w:val="1"/>
      <w:numFmt w:val="bullet"/>
      <w:lvlText w:val="▪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EE25A">
      <w:start w:val="1"/>
      <w:numFmt w:val="bullet"/>
      <w:lvlText w:val="•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A12C">
      <w:start w:val="1"/>
      <w:numFmt w:val="bullet"/>
      <w:lvlText w:val="o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392">
      <w:start w:val="1"/>
      <w:numFmt w:val="bullet"/>
      <w:lvlText w:val="▪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E5388">
      <w:start w:val="1"/>
      <w:numFmt w:val="bullet"/>
      <w:lvlText w:val="•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02D4">
      <w:start w:val="1"/>
      <w:numFmt w:val="bullet"/>
      <w:lvlText w:val="o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DFEC">
      <w:start w:val="1"/>
      <w:numFmt w:val="bullet"/>
      <w:lvlText w:val="▪"/>
      <w:lvlJc w:val="left"/>
      <w:pPr>
        <w:ind w:left="7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46B66D0B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D2721DD"/>
    <w:multiLevelType w:val="hybridMultilevel"/>
    <w:tmpl w:val="B442D6F8"/>
    <w:lvl w:ilvl="0" w:tplc="79B8186A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377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30A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8356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386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0D5A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E324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4F09E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BA3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E7140F"/>
    <w:multiLevelType w:val="hybridMultilevel"/>
    <w:tmpl w:val="8FBA7A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8718EE"/>
    <w:multiLevelType w:val="hybridMultilevel"/>
    <w:tmpl w:val="8D1E2584"/>
    <w:lvl w:ilvl="0" w:tplc="8620E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7FA3"/>
    <w:multiLevelType w:val="hybridMultilevel"/>
    <w:tmpl w:val="D472AFB6"/>
    <w:lvl w:ilvl="0" w:tplc="BC08127E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024"/>
    <w:multiLevelType w:val="hybridMultilevel"/>
    <w:tmpl w:val="1AD0F41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D3BA0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80FC2"/>
    <w:multiLevelType w:val="hybridMultilevel"/>
    <w:tmpl w:val="7B6C589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06F67"/>
    <w:multiLevelType w:val="hybridMultilevel"/>
    <w:tmpl w:val="02E0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35BF4"/>
    <w:multiLevelType w:val="hybridMultilevel"/>
    <w:tmpl w:val="BD7E395C"/>
    <w:lvl w:ilvl="0" w:tplc="FE9AF198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46C94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8B96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BC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2F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9EE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D52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2E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5D1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E3298F"/>
    <w:multiLevelType w:val="hybridMultilevel"/>
    <w:tmpl w:val="14148128"/>
    <w:lvl w:ilvl="0" w:tplc="842E62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2B0">
      <w:start w:val="1"/>
      <w:numFmt w:val="bullet"/>
      <w:lvlText w:val="o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4222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A4846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FFC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E6E80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833A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73BC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CF8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325CD9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E55325"/>
    <w:multiLevelType w:val="hybridMultilevel"/>
    <w:tmpl w:val="829E7652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11491"/>
    <w:multiLevelType w:val="hybridMultilevel"/>
    <w:tmpl w:val="6FAC9778"/>
    <w:lvl w:ilvl="0" w:tplc="CF92D2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D00F7"/>
    <w:multiLevelType w:val="hybridMultilevel"/>
    <w:tmpl w:val="40D8253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4AD06E84">
      <w:start w:val="2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"/>
  </w:num>
  <w:num w:numId="4">
    <w:abstractNumId w:val="25"/>
  </w:num>
  <w:num w:numId="5">
    <w:abstractNumId w:val="20"/>
  </w:num>
  <w:num w:numId="6">
    <w:abstractNumId w:val="5"/>
  </w:num>
  <w:num w:numId="7">
    <w:abstractNumId w:val="23"/>
  </w:num>
  <w:num w:numId="8">
    <w:abstractNumId w:val="11"/>
  </w:num>
  <w:num w:numId="9">
    <w:abstractNumId w:val="8"/>
  </w:num>
  <w:num w:numId="10">
    <w:abstractNumId w:val="22"/>
  </w:num>
  <w:num w:numId="11">
    <w:abstractNumId w:val="7"/>
  </w:num>
  <w:num w:numId="12">
    <w:abstractNumId w:val="15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9"/>
  </w:num>
  <w:num w:numId="18">
    <w:abstractNumId w:val="0"/>
  </w:num>
  <w:num w:numId="19">
    <w:abstractNumId w:val="6"/>
  </w:num>
  <w:num w:numId="20">
    <w:abstractNumId w:val="10"/>
  </w:num>
  <w:num w:numId="21">
    <w:abstractNumId w:val="1"/>
  </w:num>
  <w:num w:numId="22">
    <w:abstractNumId w:val="14"/>
  </w:num>
  <w:num w:numId="23">
    <w:abstractNumId w:val="21"/>
  </w:num>
  <w:num w:numId="24">
    <w:abstractNumId w:val="3"/>
  </w:num>
  <w:num w:numId="25">
    <w:abstractNumId w:val="13"/>
  </w:num>
  <w:num w:numId="26">
    <w:abstractNumId w:val="4"/>
  </w:num>
  <w:num w:numId="27">
    <w:abstractNumId w:val="19"/>
  </w:num>
  <w:num w:numId="28">
    <w:abstractNumId w:val="17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1019"/>
    <w:rsid w:val="00006E5A"/>
    <w:rsid w:val="0001271B"/>
    <w:rsid w:val="00022CB1"/>
    <w:rsid w:val="00033275"/>
    <w:rsid w:val="0004076F"/>
    <w:rsid w:val="00043682"/>
    <w:rsid w:val="00043E0B"/>
    <w:rsid w:val="00044209"/>
    <w:rsid w:val="000474AE"/>
    <w:rsid w:val="00054F68"/>
    <w:rsid w:val="00060D9B"/>
    <w:rsid w:val="00061329"/>
    <w:rsid w:val="00063108"/>
    <w:rsid w:val="00064B61"/>
    <w:rsid w:val="00070086"/>
    <w:rsid w:val="00070965"/>
    <w:rsid w:val="00070A16"/>
    <w:rsid w:val="00073DB7"/>
    <w:rsid w:val="000748F6"/>
    <w:rsid w:val="00076708"/>
    <w:rsid w:val="00084FDA"/>
    <w:rsid w:val="00085B49"/>
    <w:rsid w:val="000875D9"/>
    <w:rsid w:val="000966AE"/>
    <w:rsid w:val="00097277"/>
    <w:rsid w:val="000A48FF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C6D23"/>
    <w:rsid w:val="000D04A4"/>
    <w:rsid w:val="000D134F"/>
    <w:rsid w:val="000D2288"/>
    <w:rsid w:val="000D4FD2"/>
    <w:rsid w:val="000E0465"/>
    <w:rsid w:val="000E1BD4"/>
    <w:rsid w:val="000F1BB1"/>
    <w:rsid w:val="00101DCE"/>
    <w:rsid w:val="00103C2B"/>
    <w:rsid w:val="0010572C"/>
    <w:rsid w:val="0010586A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375A1"/>
    <w:rsid w:val="001436AB"/>
    <w:rsid w:val="00143B0F"/>
    <w:rsid w:val="00147685"/>
    <w:rsid w:val="00150EDE"/>
    <w:rsid w:val="001574CE"/>
    <w:rsid w:val="0015787A"/>
    <w:rsid w:val="001649C7"/>
    <w:rsid w:val="0016528E"/>
    <w:rsid w:val="00166F91"/>
    <w:rsid w:val="001719A0"/>
    <w:rsid w:val="00180DD1"/>
    <w:rsid w:val="00182909"/>
    <w:rsid w:val="00183C62"/>
    <w:rsid w:val="00184868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4C0F"/>
    <w:rsid w:val="001E5961"/>
    <w:rsid w:val="001E704F"/>
    <w:rsid w:val="001F101A"/>
    <w:rsid w:val="0020014E"/>
    <w:rsid w:val="00203DAD"/>
    <w:rsid w:val="00205C0E"/>
    <w:rsid w:val="0020643A"/>
    <w:rsid w:val="002071D9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5168F"/>
    <w:rsid w:val="002520FD"/>
    <w:rsid w:val="00255512"/>
    <w:rsid w:val="00263AAE"/>
    <w:rsid w:val="0027071C"/>
    <w:rsid w:val="002732B5"/>
    <w:rsid w:val="00274551"/>
    <w:rsid w:val="00274D10"/>
    <w:rsid w:val="0027569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7BC6"/>
    <w:rsid w:val="002D2C24"/>
    <w:rsid w:val="002D30D0"/>
    <w:rsid w:val="002D6D7B"/>
    <w:rsid w:val="002E08C3"/>
    <w:rsid w:val="002E1216"/>
    <w:rsid w:val="002E6BB3"/>
    <w:rsid w:val="002F54C4"/>
    <w:rsid w:val="002F6FF4"/>
    <w:rsid w:val="003040DB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3CDF"/>
    <w:rsid w:val="00384CD9"/>
    <w:rsid w:val="00385234"/>
    <w:rsid w:val="00385F58"/>
    <w:rsid w:val="0038760E"/>
    <w:rsid w:val="003909DC"/>
    <w:rsid w:val="00390A2D"/>
    <w:rsid w:val="003A1662"/>
    <w:rsid w:val="003A243F"/>
    <w:rsid w:val="003A4EA3"/>
    <w:rsid w:val="003A6124"/>
    <w:rsid w:val="003C1060"/>
    <w:rsid w:val="003C3653"/>
    <w:rsid w:val="003C3993"/>
    <w:rsid w:val="003D1D0C"/>
    <w:rsid w:val="003D203D"/>
    <w:rsid w:val="003E0F99"/>
    <w:rsid w:val="003E2189"/>
    <w:rsid w:val="003E3BAF"/>
    <w:rsid w:val="003E4881"/>
    <w:rsid w:val="003F0B0C"/>
    <w:rsid w:val="003F74C4"/>
    <w:rsid w:val="004053FA"/>
    <w:rsid w:val="004141C4"/>
    <w:rsid w:val="00414BBF"/>
    <w:rsid w:val="00414E8C"/>
    <w:rsid w:val="0042138A"/>
    <w:rsid w:val="00431CD6"/>
    <w:rsid w:val="00433F23"/>
    <w:rsid w:val="00443F53"/>
    <w:rsid w:val="00445026"/>
    <w:rsid w:val="0045622C"/>
    <w:rsid w:val="00457705"/>
    <w:rsid w:val="00462AA3"/>
    <w:rsid w:val="00470686"/>
    <w:rsid w:val="004739CC"/>
    <w:rsid w:val="00476E06"/>
    <w:rsid w:val="00484CA0"/>
    <w:rsid w:val="004853E2"/>
    <w:rsid w:val="004858D6"/>
    <w:rsid w:val="00491091"/>
    <w:rsid w:val="00492DF4"/>
    <w:rsid w:val="004959CA"/>
    <w:rsid w:val="00495B3F"/>
    <w:rsid w:val="004964CE"/>
    <w:rsid w:val="0049784B"/>
    <w:rsid w:val="00497A9F"/>
    <w:rsid w:val="004A01BC"/>
    <w:rsid w:val="004A05F1"/>
    <w:rsid w:val="004A1B58"/>
    <w:rsid w:val="004A1F39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4F7B1B"/>
    <w:rsid w:val="0050192F"/>
    <w:rsid w:val="00502AB9"/>
    <w:rsid w:val="005157BF"/>
    <w:rsid w:val="00515D67"/>
    <w:rsid w:val="00517697"/>
    <w:rsid w:val="00517EFF"/>
    <w:rsid w:val="00522C08"/>
    <w:rsid w:val="00523C03"/>
    <w:rsid w:val="0052793F"/>
    <w:rsid w:val="00527E51"/>
    <w:rsid w:val="005361EE"/>
    <w:rsid w:val="00536B87"/>
    <w:rsid w:val="00541EBF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784"/>
    <w:rsid w:val="005C3D91"/>
    <w:rsid w:val="005C4655"/>
    <w:rsid w:val="005C50D0"/>
    <w:rsid w:val="005C66D3"/>
    <w:rsid w:val="005C7D2E"/>
    <w:rsid w:val="005D047F"/>
    <w:rsid w:val="005D1256"/>
    <w:rsid w:val="005D33C9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0541"/>
    <w:rsid w:val="00602383"/>
    <w:rsid w:val="0060466C"/>
    <w:rsid w:val="00604702"/>
    <w:rsid w:val="00616908"/>
    <w:rsid w:val="006177F5"/>
    <w:rsid w:val="00620BE8"/>
    <w:rsid w:val="00621079"/>
    <w:rsid w:val="0062373D"/>
    <w:rsid w:val="00624F77"/>
    <w:rsid w:val="00626143"/>
    <w:rsid w:val="00626EE2"/>
    <w:rsid w:val="00630A1C"/>
    <w:rsid w:val="006310C0"/>
    <w:rsid w:val="00635E25"/>
    <w:rsid w:val="0064099B"/>
    <w:rsid w:val="00642553"/>
    <w:rsid w:val="00645FCF"/>
    <w:rsid w:val="00646209"/>
    <w:rsid w:val="00647A37"/>
    <w:rsid w:val="00651A0D"/>
    <w:rsid w:val="00666406"/>
    <w:rsid w:val="0067346B"/>
    <w:rsid w:val="00674E8D"/>
    <w:rsid w:val="0068344F"/>
    <w:rsid w:val="00685774"/>
    <w:rsid w:val="00685864"/>
    <w:rsid w:val="00687E6F"/>
    <w:rsid w:val="0069159F"/>
    <w:rsid w:val="00697B4A"/>
    <w:rsid w:val="006A0D0E"/>
    <w:rsid w:val="006A3EEC"/>
    <w:rsid w:val="006A4FCE"/>
    <w:rsid w:val="006B35D5"/>
    <w:rsid w:val="006B6AE3"/>
    <w:rsid w:val="006C2A4F"/>
    <w:rsid w:val="006C4312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1B84"/>
    <w:rsid w:val="006F2562"/>
    <w:rsid w:val="006F28BF"/>
    <w:rsid w:val="006F3A5C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1A86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7F0F8E"/>
    <w:rsid w:val="0080047B"/>
    <w:rsid w:val="00803483"/>
    <w:rsid w:val="008050D1"/>
    <w:rsid w:val="0080521E"/>
    <w:rsid w:val="00806D9D"/>
    <w:rsid w:val="00830A6D"/>
    <w:rsid w:val="00833915"/>
    <w:rsid w:val="00834D8E"/>
    <w:rsid w:val="0083682A"/>
    <w:rsid w:val="00836B8B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1C18"/>
    <w:rsid w:val="00891CE8"/>
    <w:rsid w:val="0089215B"/>
    <w:rsid w:val="0089660C"/>
    <w:rsid w:val="008A205C"/>
    <w:rsid w:val="008A2F0D"/>
    <w:rsid w:val="008A3F47"/>
    <w:rsid w:val="008B31F9"/>
    <w:rsid w:val="008B438F"/>
    <w:rsid w:val="008C3723"/>
    <w:rsid w:val="008C6C9B"/>
    <w:rsid w:val="008C7029"/>
    <w:rsid w:val="008D058B"/>
    <w:rsid w:val="008D180D"/>
    <w:rsid w:val="008D3969"/>
    <w:rsid w:val="008D65D2"/>
    <w:rsid w:val="008E0ADE"/>
    <w:rsid w:val="008E2D89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30AB"/>
    <w:rsid w:val="00967B9D"/>
    <w:rsid w:val="00973C1D"/>
    <w:rsid w:val="00975A95"/>
    <w:rsid w:val="00976226"/>
    <w:rsid w:val="00976E51"/>
    <w:rsid w:val="0098017B"/>
    <w:rsid w:val="0098265F"/>
    <w:rsid w:val="009840DE"/>
    <w:rsid w:val="00985076"/>
    <w:rsid w:val="00993805"/>
    <w:rsid w:val="0099489D"/>
    <w:rsid w:val="00995BA7"/>
    <w:rsid w:val="009A59EC"/>
    <w:rsid w:val="009A5DE7"/>
    <w:rsid w:val="009A6307"/>
    <w:rsid w:val="009B1F43"/>
    <w:rsid w:val="009B440B"/>
    <w:rsid w:val="009B6D3A"/>
    <w:rsid w:val="009B7736"/>
    <w:rsid w:val="009B7E90"/>
    <w:rsid w:val="009C3289"/>
    <w:rsid w:val="009C33C6"/>
    <w:rsid w:val="009C4412"/>
    <w:rsid w:val="009C442C"/>
    <w:rsid w:val="009D0E48"/>
    <w:rsid w:val="009D1157"/>
    <w:rsid w:val="009D57B1"/>
    <w:rsid w:val="009E1446"/>
    <w:rsid w:val="009F3704"/>
    <w:rsid w:val="009F5531"/>
    <w:rsid w:val="009F7496"/>
    <w:rsid w:val="00A00A89"/>
    <w:rsid w:val="00A1083A"/>
    <w:rsid w:val="00A1094C"/>
    <w:rsid w:val="00A11383"/>
    <w:rsid w:val="00A11B6F"/>
    <w:rsid w:val="00A17848"/>
    <w:rsid w:val="00A2194C"/>
    <w:rsid w:val="00A23AEF"/>
    <w:rsid w:val="00A2684C"/>
    <w:rsid w:val="00A272EE"/>
    <w:rsid w:val="00A3021C"/>
    <w:rsid w:val="00A332F8"/>
    <w:rsid w:val="00A41434"/>
    <w:rsid w:val="00A41A80"/>
    <w:rsid w:val="00A4604A"/>
    <w:rsid w:val="00A47913"/>
    <w:rsid w:val="00A52D69"/>
    <w:rsid w:val="00A559F2"/>
    <w:rsid w:val="00A56797"/>
    <w:rsid w:val="00A6166D"/>
    <w:rsid w:val="00A626A8"/>
    <w:rsid w:val="00A63BA0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37C"/>
    <w:rsid w:val="00AC0F0C"/>
    <w:rsid w:val="00AC153C"/>
    <w:rsid w:val="00AC1891"/>
    <w:rsid w:val="00AC1DDD"/>
    <w:rsid w:val="00AC70C3"/>
    <w:rsid w:val="00AD4613"/>
    <w:rsid w:val="00AD50FD"/>
    <w:rsid w:val="00AD6138"/>
    <w:rsid w:val="00AD7378"/>
    <w:rsid w:val="00AF048E"/>
    <w:rsid w:val="00AF0C48"/>
    <w:rsid w:val="00AF2279"/>
    <w:rsid w:val="00AF2A54"/>
    <w:rsid w:val="00AF2EAA"/>
    <w:rsid w:val="00B02194"/>
    <w:rsid w:val="00B02E6F"/>
    <w:rsid w:val="00B06182"/>
    <w:rsid w:val="00B06430"/>
    <w:rsid w:val="00B1204D"/>
    <w:rsid w:val="00B13091"/>
    <w:rsid w:val="00B1738A"/>
    <w:rsid w:val="00B228F2"/>
    <w:rsid w:val="00B23BCD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94BD7"/>
    <w:rsid w:val="00BA73C0"/>
    <w:rsid w:val="00BA7EE3"/>
    <w:rsid w:val="00BB0AFB"/>
    <w:rsid w:val="00BB13B5"/>
    <w:rsid w:val="00BB3C26"/>
    <w:rsid w:val="00BB3E5C"/>
    <w:rsid w:val="00BB5ED3"/>
    <w:rsid w:val="00BB6418"/>
    <w:rsid w:val="00BC1A23"/>
    <w:rsid w:val="00BC381F"/>
    <w:rsid w:val="00BC3F5C"/>
    <w:rsid w:val="00BC7A51"/>
    <w:rsid w:val="00BD0646"/>
    <w:rsid w:val="00BD7B2B"/>
    <w:rsid w:val="00BD7E34"/>
    <w:rsid w:val="00BE138A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0576"/>
    <w:rsid w:val="00C1489F"/>
    <w:rsid w:val="00C30BD8"/>
    <w:rsid w:val="00C42068"/>
    <w:rsid w:val="00C43309"/>
    <w:rsid w:val="00C45DAA"/>
    <w:rsid w:val="00C47FC3"/>
    <w:rsid w:val="00C5111A"/>
    <w:rsid w:val="00C54269"/>
    <w:rsid w:val="00C57074"/>
    <w:rsid w:val="00C616B6"/>
    <w:rsid w:val="00C63BC1"/>
    <w:rsid w:val="00C67FDF"/>
    <w:rsid w:val="00C7255B"/>
    <w:rsid w:val="00C738A0"/>
    <w:rsid w:val="00C74056"/>
    <w:rsid w:val="00C74DAF"/>
    <w:rsid w:val="00C82076"/>
    <w:rsid w:val="00C8221B"/>
    <w:rsid w:val="00C824F8"/>
    <w:rsid w:val="00C82B92"/>
    <w:rsid w:val="00C84D68"/>
    <w:rsid w:val="00C87CE8"/>
    <w:rsid w:val="00C90BE4"/>
    <w:rsid w:val="00C96B7A"/>
    <w:rsid w:val="00CA15CD"/>
    <w:rsid w:val="00CA55C9"/>
    <w:rsid w:val="00CA5B30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556"/>
    <w:rsid w:val="00CC7607"/>
    <w:rsid w:val="00CD08D9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1F9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6AC5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47A"/>
    <w:rsid w:val="00DB0583"/>
    <w:rsid w:val="00DB07D1"/>
    <w:rsid w:val="00DC6FE2"/>
    <w:rsid w:val="00DD133C"/>
    <w:rsid w:val="00DD2023"/>
    <w:rsid w:val="00DD2718"/>
    <w:rsid w:val="00DD70E0"/>
    <w:rsid w:val="00DE0F1F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126BE"/>
    <w:rsid w:val="00E21486"/>
    <w:rsid w:val="00E22237"/>
    <w:rsid w:val="00E268F2"/>
    <w:rsid w:val="00E34BBC"/>
    <w:rsid w:val="00E368B6"/>
    <w:rsid w:val="00E36EB6"/>
    <w:rsid w:val="00E37651"/>
    <w:rsid w:val="00E42464"/>
    <w:rsid w:val="00E465C2"/>
    <w:rsid w:val="00E52781"/>
    <w:rsid w:val="00E66AFE"/>
    <w:rsid w:val="00E67F8C"/>
    <w:rsid w:val="00E709FE"/>
    <w:rsid w:val="00E73D1B"/>
    <w:rsid w:val="00E77644"/>
    <w:rsid w:val="00E801C1"/>
    <w:rsid w:val="00E847B0"/>
    <w:rsid w:val="00E85A84"/>
    <w:rsid w:val="00E86C3C"/>
    <w:rsid w:val="00E87AFC"/>
    <w:rsid w:val="00E94EBE"/>
    <w:rsid w:val="00EA092F"/>
    <w:rsid w:val="00EA271E"/>
    <w:rsid w:val="00EA3908"/>
    <w:rsid w:val="00EA565B"/>
    <w:rsid w:val="00EB2556"/>
    <w:rsid w:val="00EB6C4D"/>
    <w:rsid w:val="00EC1280"/>
    <w:rsid w:val="00EC2516"/>
    <w:rsid w:val="00EC2F01"/>
    <w:rsid w:val="00EC7503"/>
    <w:rsid w:val="00EE16A5"/>
    <w:rsid w:val="00EE1B26"/>
    <w:rsid w:val="00EE419C"/>
    <w:rsid w:val="00EE4BF4"/>
    <w:rsid w:val="00EE4CB4"/>
    <w:rsid w:val="00EF5CB3"/>
    <w:rsid w:val="00EF6650"/>
    <w:rsid w:val="00F02A88"/>
    <w:rsid w:val="00F04B86"/>
    <w:rsid w:val="00F05A9D"/>
    <w:rsid w:val="00F06893"/>
    <w:rsid w:val="00F1106B"/>
    <w:rsid w:val="00F11F5F"/>
    <w:rsid w:val="00F14AAE"/>
    <w:rsid w:val="00F16CC8"/>
    <w:rsid w:val="00F2192F"/>
    <w:rsid w:val="00F3403D"/>
    <w:rsid w:val="00F3507F"/>
    <w:rsid w:val="00F36E5C"/>
    <w:rsid w:val="00F42317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19"/>
    <w:rsid w:val="00FA2994"/>
    <w:rsid w:val="00FA3E6B"/>
    <w:rsid w:val="00FA5AC0"/>
    <w:rsid w:val="00FB640A"/>
    <w:rsid w:val="00FB76B0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E6DAF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5FB3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  <w:style w:type="table" w:styleId="-52">
    <w:name w:val="Grid Table 5 Dark Accent 2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5">
    <w:name w:val="Grid Table 5 Dark Accent 5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">
    <w:name w:val="Grid Table 5 Dark Accent 6"/>
    <w:basedOn w:val="a1"/>
    <w:uiPriority w:val="50"/>
    <w:rsid w:val="0006132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1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3050-C3F8-4DDD-A2EE-9BC70146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25998</TotalTime>
  <Pages>1</Pages>
  <Words>8301</Words>
  <Characters>4733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188</cp:revision>
  <cp:lastPrinted>2017-09-11T19:55:00Z</cp:lastPrinted>
  <dcterms:created xsi:type="dcterms:W3CDTF">2017-01-12T13:12:00Z</dcterms:created>
  <dcterms:modified xsi:type="dcterms:W3CDTF">2020-03-07T14:55:00Z</dcterms:modified>
</cp:coreProperties>
</file>