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Переказ тексту «Ромашки»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вчити учнів творчо переказувати текст, удосконалювати навички складати план тексту; розвивати усне та писемне мовлення, вміння встановлювати логічні зв’язки , уяву, креативне мислення. Виховувати бережливе ставлення до природи.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ілюстрації, сенкан, мікрофон, виставка дитячих малюнків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«Квіти рідного краю».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Вступна частина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ранку, сонце привітне!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ранку, небо блакитне!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ранку, в небі пташки!</w:t>
      </w:r>
    </w:p>
    <w:p w:rsidR="00000000" w:rsidDel="00000000" w:rsidP="00000000" w:rsidRDefault="00000000" w:rsidRPr="00000000" w14:paraId="0000000B">
      <w:pPr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Доброго ранку, маленькі берізки                                                                                   Я вас вітаю, люблю,пізнаю-                                                                                                         Бо живемо ми в одному краю.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ІІ.Основна частина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1.Актуалізація опорних знан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Робота над загадками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Яскраві пелюстки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запах пречудовий.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Нам хочеться усім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Побачити їх знову (Квіти).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Влітку диво це знайду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полі, в лісі і в саду.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Ці рослини кольорові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Запашні, такі чудові. (Квіти).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Наче сонце серединка,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Пелюстків біла хустинка.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Знає бджілка і мурашка,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звуть квіточку …. (Ромашка).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821180" cy="1798955"/>
            <wp:effectExtent b="0" l="0" r="0" t="0"/>
            <wp:docPr descr="images (3)" id="1033" name="image3.jpg"/>
            <a:graphic>
              <a:graphicData uri="http://schemas.openxmlformats.org/drawingml/2006/picture">
                <pic:pic>
                  <pic:nvPicPr>
                    <pic:cNvPr descr="images (3)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798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Повідомлення теми і мети уроку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 уроці ми побуваємо в гостях у квітів - прекрасних супутників нашого життя.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Будемо вчитися складати план до тексту і напишемо переказ «Ромашки».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Мотивація навчальної діяльності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-Як ви розумієте вислів: «Квіти – посмішка природи?»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есіда вчителя про квіти, про українську художницю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Катерину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Білокур.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505835" cy="2347595"/>
            <wp:effectExtent b="0" l="0" r="0" t="0"/>
            <wp:docPr descr="Видатна українська художниця, майстриня народного декоративного живопису, представниця наївного мистецтва Білокур Катерина Василівна народилася 24 листопада (7грудня) 1900 р. в с. Богданівка, Пирятинського повіту, Полтавської губернії, зараз це село належить до Яготинського району, Київської області. Отже, в 2020 р. в Україні і світі відмічається 120-й ювілей цієї всесвітньо відомої художниці. " id="1035" name="image1.jpg"/>
            <a:graphic>
              <a:graphicData uri="http://schemas.openxmlformats.org/drawingml/2006/picture">
                <pic:pic>
                  <pic:nvPicPr>
                    <pic:cNvPr descr="Видатна українська художниця, майстриня народного декоративного живопису, представниця наївного мистецтва Білокур Катерина Василівна народилася 24 листопада (7грудня) 1900 р. в с. Богданівка, Пирятинського повіту, Полтавської губернії, зараз це село належить до Яготинського району, Київської області. Отже, в 2020 р. в Україні і світі відмічається 120-й ювілей цієї всесвітньо відомої художниці. 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2347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 «Які сни бачать квіти?»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(Діти називають квіти, розглядаючи малюнки з виставки, і відгадують колір сну).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Кожній квітці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навесні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сняться кольорові сни: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кульбабі сняться… (золоті)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Тюльпану – сни …(червоні)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дуже-дуже ….(голубі)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Дзвіночку лісовому.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Бузку - … (Бузкові) сняться сни,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Волошці - … (волошкові),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Ромашці - …(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білі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від роси,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Фіалці - … (фіалкові).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Костецький.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вилинка – цікавинка.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Розповіді дітей про збереження дикорослих видів рослин, бережливе ставлення до природи.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кладання «Сенкану».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Іменник.</w:t>
        <w:tab/>
        <w:tab/>
        <w:tab/>
        <w:t xml:space="preserve"> Ромашка.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Прикметник.</w:t>
        <w:tab/>
        <w:tab/>
        <w:t xml:space="preserve">Тендітна, сонячна,ніжна.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Порівняння.</w:t>
        <w:tab/>
        <w:tab/>
        <w:t xml:space="preserve">Маленькі  парасольки.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Речення.</w:t>
        <w:tab/>
        <w:tab/>
        <w:tab/>
        <w:t xml:space="preserve">Ромашка – лікарська рослина.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Асоціація. Ромашка – краплина сонця у віночку.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Фізкультхвилинка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Повіяв сильний – сильний вітер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нахилив додолу квіти.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Квіти нахиляються, у росі вмиваються.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Сонечко виглянуло, квіти підняло.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Бджоли над квітами літають – кружляють,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діти тихенько за парти сідають.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Робота над переказом тексту.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.1.Читання тексту вчителем.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Уважно прослухайте текст «Ромашки».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469515" cy="1851025"/>
            <wp:effectExtent b="0" l="0" r="0" t="0"/>
            <wp:docPr descr="images (1)" id="1034" name="image2.jpg"/>
            <a:graphic>
              <a:graphicData uri="http://schemas.openxmlformats.org/drawingml/2006/picture">
                <pic:pic>
                  <pic:nvPicPr>
                    <pic:cNvPr descr="images (1)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185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Ромашки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Навесні Ліда і Оля  у дворі розбити клумбу. Сестри скопали грядку і засіяли її насінням ромашки.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Дівчата старанно доглядали квітник: пололи бур’ян, в спеку поливали.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Якось вранці Оля і Ліда зупинилися біля розквітлих квіток і побачили, що ромашки дуже ніжні.  Голівки в них, неначе маленькі жовті сонечка з білосніжними промінчиками. Листя – ніби прозоре зелене мереживо. В кожній квіточці – крапелька роси, а в ній блакитне небо і пухнасті хмарки пливуть. Над ними весело кружляли бджілки.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Сестрички спочатку захотіли нарвати ромашок в букет, але подумали, що зірвані квіти швидко зів’януть. Тоді не почують вони співу пташок , не побачать сонечка, бджілок. Дівчата вирішили, що ромашки – чудові квіти, нехай собі ростуть.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.2. Визначення теми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головної думки тексту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.3. Аналіз тексту за змістом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дівчатка вирішили розбити у дворі?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вони доглядали квітник?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Оля і Ліда побачили якось вранці?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 чим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дівчата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порівняли ромашку?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вони побачили в крапельці роси?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Хто весело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кружляє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над квітами?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спочатку захотіли зробити сестри?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вирішили Оля і Ліда?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.4. Мовний аналіз тексту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Якими словами автор називає Ліду і Олю? (Вони, сестри, дівчатка).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.5. Складання плану у вигляді запитань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зробили Оля і Ліда навесні?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дівчата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доглядали клумбу?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квіти побачили сестри вранці?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літав над ромашками?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захотіли зробити дівчатка?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Яке рішення прийняли сестри?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.6.Поділ тексту на частини (зачин, основна частина, кінцівка)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.7. Орфографічна підготовка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Навесні, старанно, вранці, засіяли, зів’януть.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.8. Повторне читання тексту «Ромашки»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.9.  Запис переказу в зошит.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.10. Слухання декількох  переказів, внесення порад.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Заключна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«Мікрофон»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сподобався вам урок?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785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нового дізналися?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-Діти, бережіть природу! І запам’ятайте, що торкнутися краси можна тільки серцем.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0"/>
      <w:numFmt w:val="bullet"/>
      <w:lvlText w:val="-"/>
      <w:lvlJc w:val="left"/>
      <w:pPr>
        <w:ind w:left="1785" w:hanging="705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uk-UA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Lwbj6QiBSceSvq+a7BDGY/g6KQ==">AMUW2mWVrOf2Vg8t0YcbWpOWcR7oqLmbV32V4n2UoZbh1Z6nt0ZAkUBMrThA/EzQznN6CFLr5Cyb+uHoOqXmzedpaTCRmle2Y3mF1CG4HL3mMR/lTdM2Vt0=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2022-11-13T09:43:00Z</dcterms:created>
  <dc:creator>User</dc:creator>
</cp:coreProperties>
</file>