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14" w:rsidRPr="00BA43DB" w:rsidRDefault="00473914" w:rsidP="00473914">
      <w:pPr>
        <w:spacing w:after="0"/>
        <w:jc w:val="center"/>
        <w:rPr>
          <w:b/>
          <w:szCs w:val="28"/>
        </w:rPr>
      </w:pPr>
      <w:r w:rsidRPr="00BA43DB">
        <w:rPr>
          <w:b/>
          <w:szCs w:val="28"/>
          <w:lang w:val="uk-UA"/>
        </w:rPr>
        <w:t>11 клас. Алгебра</w:t>
      </w:r>
    </w:p>
    <w:p w:rsidR="00473914" w:rsidRPr="00BA43DB" w:rsidRDefault="00473914" w:rsidP="00473914">
      <w:pPr>
        <w:spacing w:after="0"/>
        <w:jc w:val="center"/>
        <w:rPr>
          <w:b/>
          <w:szCs w:val="28"/>
          <w:lang w:val="uk-UA"/>
        </w:rPr>
      </w:pPr>
      <w:r w:rsidRPr="00BA43DB">
        <w:rPr>
          <w:b/>
          <w:szCs w:val="28"/>
          <w:lang w:val="uk-UA"/>
        </w:rPr>
        <w:t>Контрольна робо</w:t>
      </w:r>
      <w:r w:rsidRPr="00473914">
        <w:rPr>
          <w:b/>
          <w:szCs w:val="28"/>
        </w:rPr>
        <w:t>та</w:t>
      </w:r>
    </w:p>
    <w:p w:rsidR="00473914" w:rsidRPr="00BA43DB" w:rsidRDefault="00473914" w:rsidP="00473914">
      <w:pPr>
        <w:spacing w:after="0"/>
        <w:jc w:val="center"/>
        <w:rPr>
          <w:b/>
          <w:szCs w:val="28"/>
          <w:lang w:val="uk-UA"/>
        </w:rPr>
      </w:pPr>
      <w:r w:rsidRPr="00BA43DB">
        <w:rPr>
          <w:b/>
          <w:szCs w:val="28"/>
          <w:lang w:val="uk-UA"/>
        </w:rPr>
        <w:t>Інтеграл та його застосування</w:t>
      </w:r>
    </w:p>
    <w:p w:rsidR="00473914" w:rsidRDefault="00473914" w:rsidP="00473914">
      <w:pPr>
        <w:tabs>
          <w:tab w:val="left" w:pos="1515"/>
        </w:tabs>
        <w:spacing w:after="0" w:line="360" w:lineRule="auto"/>
        <w:rPr>
          <w:b/>
          <w:sz w:val="26"/>
          <w:szCs w:val="26"/>
          <w:u w:val="single"/>
          <w:lang w:val="uk-UA"/>
        </w:rPr>
      </w:pPr>
      <w:r w:rsidRPr="00777538">
        <w:rPr>
          <w:b/>
          <w:sz w:val="26"/>
          <w:szCs w:val="26"/>
          <w:u w:val="single"/>
          <w:lang w:val="uk-UA"/>
        </w:rPr>
        <w:t>Варіант І</w:t>
      </w:r>
      <w:r>
        <w:rPr>
          <w:b/>
          <w:sz w:val="26"/>
          <w:szCs w:val="26"/>
          <w:u w:val="single"/>
          <w:lang w:val="uk-UA"/>
        </w:rPr>
        <w:tab/>
      </w:r>
    </w:p>
    <w:p w:rsidR="00473914" w:rsidRPr="00777538" w:rsidRDefault="00473914" w:rsidP="00473914">
      <w:pPr>
        <w:tabs>
          <w:tab w:val="left" w:pos="1515"/>
        </w:tabs>
        <w:spacing w:after="0" w:line="360" w:lineRule="auto"/>
        <w:rPr>
          <w:b/>
          <w:sz w:val="26"/>
          <w:szCs w:val="26"/>
          <w:u w:val="single"/>
          <w:lang w:val="uk-UA"/>
        </w:rPr>
      </w:pPr>
    </w:p>
    <w:p w:rsidR="00473914" w:rsidRPr="00BA43DB" w:rsidRDefault="00473914" w:rsidP="00473914">
      <w:pPr>
        <w:pStyle w:val="a3"/>
        <w:numPr>
          <w:ilvl w:val="0"/>
          <w:numId w:val="1"/>
        </w:numPr>
        <w:spacing w:after="0" w:line="360" w:lineRule="auto"/>
        <w:ind w:hanging="357"/>
        <w:rPr>
          <w:szCs w:val="28"/>
          <w:lang w:val="uk-UA"/>
        </w:rPr>
      </w:pPr>
      <w:r w:rsidRPr="00BA43DB">
        <w:rPr>
          <w:szCs w:val="28"/>
          <w:lang w:val="uk-UA"/>
        </w:rPr>
        <w:t>Записати загальний вигляд первісних для заданих функцій:</w:t>
      </w:r>
    </w:p>
    <w:p w:rsidR="00473914" w:rsidRPr="00BA43DB" w:rsidRDefault="00473914" w:rsidP="00473914">
      <w:pPr>
        <w:pStyle w:val="a3"/>
        <w:numPr>
          <w:ilvl w:val="0"/>
          <w:numId w:val="4"/>
        </w:numPr>
        <w:spacing w:after="0" w:line="360" w:lineRule="auto"/>
        <w:rPr>
          <w:vanish/>
          <w:szCs w:val="28"/>
          <w:lang w:val="uk-UA"/>
        </w:rPr>
      </w:pPr>
    </w:p>
    <w:p w:rsidR="00473914" w:rsidRPr="00BA43DB" w:rsidRDefault="00473914" w:rsidP="00473914">
      <w:pPr>
        <w:pStyle w:val="a3"/>
        <w:numPr>
          <w:ilvl w:val="0"/>
          <w:numId w:val="5"/>
        </w:numPr>
        <w:spacing w:after="0" w:line="360" w:lineRule="auto"/>
        <w:ind w:left="720"/>
        <w:rPr>
          <w:oMath/>
          <w:rFonts w:ascii="Cambria Math" w:hAnsi="Cambria Math"/>
          <w:szCs w:val="28"/>
          <w:lang w:val="uk-UA"/>
        </w:rPr>
        <w:sectPr w:rsidR="00473914" w:rsidRPr="00BA43DB" w:rsidSect="00777538">
          <w:pgSz w:w="11906" w:h="16838"/>
          <w:pgMar w:top="284" w:right="850" w:bottom="850" w:left="851" w:header="708" w:footer="708" w:gutter="0"/>
          <w:cols w:space="708"/>
          <w:docGrid w:linePitch="381"/>
        </w:sectPr>
      </w:pPr>
    </w:p>
    <w:p w:rsidR="00473914" w:rsidRPr="00BA43DB" w:rsidRDefault="00473914" w:rsidP="00473914">
      <w:pPr>
        <w:pStyle w:val="a3"/>
        <w:numPr>
          <w:ilvl w:val="0"/>
          <w:numId w:val="5"/>
        </w:numPr>
        <w:spacing w:after="0" w:line="360" w:lineRule="auto"/>
        <w:ind w:left="720"/>
        <w:rPr>
          <w:b/>
          <w:szCs w:val="28"/>
          <w:lang w:val="uk-UA"/>
        </w:rPr>
      </w:pPr>
      <m:oMath>
        <m:r>
          <w:rPr>
            <w:rFonts w:ascii="Cambria Math" w:hAnsi="Cambria Math"/>
            <w:szCs w:val="28"/>
            <w:lang w:val="uk-UA"/>
          </w:rPr>
          <w:lastRenderedPageBreak/>
          <m:t>f</m:t>
        </m:r>
        <m:d>
          <m:d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/>
            <w:szCs w:val="28"/>
            <w:lang w:val="uk-UA"/>
          </w:rPr>
          <m:t>=</m:t>
        </m:r>
        <m:sSup>
          <m:sSup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Cs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Cs w:val="28"/>
                <w:lang w:val="uk-UA"/>
              </w:rPr>
              <m:t>5</m:t>
            </m:r>
          </m:sup>
        </m:sSup>
        <m:r>
          <w:rPr>
            <w:rFonts w:ascii="Cambria Math" w:hAnsi="Cambria Math"/>
            <w:szCs w:val="28"/>
            <w:lang w:val="uk-UA"/>
          </w:rPr>
          <m:t>;</m:t>
        </m:r>
      </m:oMath>
    </w:p>
    <w:p w:rsidR="00473914" w:rsidRPr="00BA43DB" w:rsidRDefault="00473914" w:rsidP="00473914">
      <w:pPr>
        <w:pStyle w:val="a3"/>
        <w:numPr>
          <w:ilvl w:val="0"/>
          <w:numId w:val="5"/>
        </w:numPr>
        <w:spacing w:after="0" w:line="360" w:lineRule="auto"/>
        <w:ind w:left="720"/>
        <w:rPr>
          <w:b/>
          <w:szCs w:val="28"/>
          <w:lang w:val="uk-UA"/>
        </w:rPr>
      </w:pPr>
      <m:oMath>
        <m:r>
          <w:rPr>
            <w:rFonts w:ascii="Cambria Math" w:hAnsi="Cambria Math"/>
            <w:szCs w:val="28"/>
            <w:lang w:val="uk-UA"/>
          </w:rPr>
          <m:t>f</m:t>
        </m:r>
        <m:d>
          <m:d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Cs w:val="28"/>
                <w:lang w:val="uk-UA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8"/>
                    <w:lang w:val="uk-UA"/>
                  </w:rPr>
                  <m:t>3</m:t>
                </m:r>
              </m:sup>
            </m:sSup>
          </m:den>
        </m:f>
      </m:oMath>
      <w:r w:rsidRPr="00BA43DB">
        <w:rPr>
          <w:rFonts w:eastAsiaTheme="minorEastAsia"/>
          <w:szCs w:val="28"/>
          <w:lang w:val="en-US"/>
        </w:rPr>
        <w:t>;</w:t>
      </w:r>
    </w:p>
    <w:p w:rsidR="00473914" w:rsidRPr="00BA43DB" w:rsidRDefault="00473914" w:rsidP="00473914">
      <w:pPr>
        <w:pStyle w:val="a3"/>
        <w:numPr>
          <w:ilvl w:val="0"/>
          <w:numId w:val="5"/>
        </w:numPr>
        <w:spacing w:after="0" w:line="360" w:lineRule="auto"/>
        <w:ind w:left="720"/>
        <w:rPr>
          <w:rFonts w:eastAsiaTheme="minorEastAsia"/>
          <w:b/>
          <w:szCs w:val="28"/>
          <w:lang w:val="uk-UA"/>
        </w:rPr>
      </w:pPr>
      <m:oMath>
        <m:r>
          <w:rPr>
            <w:rFonts w:ascii="Cambria Math" w:hAnsi="Cambria Math"/>
            <w:szCs w:val="28"/>
            <w:lang w:val="uk-UA"/>
          </w:rPr>
          <w:lastRenderedPageBreak/>
          <m:t>f</m:t>
        </m:r>
        <m:d>
          <m:d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/>
            <w:szCs w:val="28"/>
            <w:lang w:val="uk-UA"/>
          </w:rPr>
          <m:t>=</m:t>
        </m:r>
        <m:sSup>
          <m:sSup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Cs w:val="28"/>
                <w:lang w:val="uk-UA"/>
              </w:rPr>
              <m:t>3x</m:t>
            </m:r>
          </m:e>
          <m:sup>
            <m:r>
              <w:rPr>
                <w:rFonts w:ascii="Cambria Math" w:hAnsi="Cambria Math"/>
                <w:szCs w:val="28"/>
                <w:lang w:val="uk-UA"/>
              </w:rPr>
              <m:t>2</m:t>
            </m:r>
          </m:sup>
        </m:sSup>
        <m:r>
          <w:rPr>
            <w:rFonts w:ascii="Cambria Math" w:hAnsi="Cambria Math"/>
            <w:szCs w:val="28"/>
            <w:lang w:val="uk-UA"/>
          </w:rPr>
          <m:t>-2x+1;</m:t>
        </m:r>
      </m:oMath>
    </w:p>
    <w:p w:rsidR="00473914" w:rsidRPr="00BA43DB" w:rsidRDefault="00473914" w:rsidP="00473914">
      <w:pPr>
        <w:pStyle w:val="a3"/>
        <w:numPr>
          <w:ilvl w:val="0"/>
          <w:numId w:val="5"/>
        </w:numPr>
        <w:spacing w:after="0" w:line="360" w:lineRule="auto"/>
        <w:ind w:left="720"/>
        <w:rPr>
          <w:rFonts w:eastAsiaTheme="minorEastAsia"/>
          <w:b/>
          <w:szCs w:val="28"/>
          <w:lang w:val="uk-UA"/>
        </w:rPr>
      </w:pPr>
      <m:oMath>
        <m:r>
          <w:rPr>
            <w:rFonts w:ascii="Cambria Math" w:hAnsi="Cambria Math"/>
            <w:szCs w:val="28"/>
            <w:lang w:val="uk-UA"/>
          </w:rPr>
          <m:t>f</m:t>
        </m:r>
        <m:d>
          <m:d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/>
            <w:szCs w:val="28"/>
            <w:lang w:val="uk-UA"/>
          </w:rPr>
          <m:t>=</m:t>
        </m:r>
        <m:sSup>
          <m:sSup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Cs w:val="28"/>
                <w:lang w:val="uk-UA"/>
              </w:rPr>
              <m:t>e</m:t>
            </m:r>
          </m:e>
          <m:sup>
            <m:r>
              <w:rPr>
                <w:rFonts w:ascii="Cambria Math" w:hAnsi="Cambria Math"/>
                <w:szCs w:val="28"/>
                <w:lang w:val="uk-UA"/>
              </w:rPr>
              <m:t>3x+5</m:t>
            </m:r>
          </m:sup>
        </m:sSup>
        <m:r>
          <w:rPr>
            <w:rFonts w:ascii="Cambria Math" w:hAnsi="Cambria Math"/>
            <w:szCs w:val="28"/>
            <w:lang w:val="uk-UA"/>
          </w:rPr>
          <m:t>.</m:t>
        </m:r>
      </m:oMath>
    </w:p>
    <w:p w:rsidR="00473914" w:rsidRPr="00BA43DB" w:rsidRDefault="00473914" w:rsidP="00473914">
      <w:pPr>
        <w:spacing w:after="0" w:line="360" w:lineRule="auto"/>
        <w:rPr>
          <w:rFonts w:eastAsiaTheme="minorEastAsia"/>
          <w:b/>
          <w:szCs w:val="28"/>
          <w:lang w:val="en-US"/>
        </w:rPr>
        <w:sectPr w:rsidR="00473914" w:rsidRPr="00BA43DB" w:rsidSect="00FA3477">
          <w:type w:val="continuous"/>
          <w:pgSz w:w="11906" w:h="16838"/>
          <w:pgMar w:top="284" w:right="850" w:bottom="850" w:left="851" w:header="708" w:footer="708" w:gutter="0"/>
          <w:cols w:num="2" w:space="709"/>
          <w:docGrid w:linePitch="381"/>
        </w:sectPr>
      </w:pPr>
    </w:p>
    <w:p w:rsidR="00473914" w:rsidRPr="00BA43DB" w:rsidRDefault="00473914" w:rsidP="00473914">
      <w:pPr>
        <w:pStyle w:val="a3"/>
        <w:numPr>
          <w:ilvl w:val="0"/>
          <w:numId w:val="1"/>
        </w:numPr>
        <w:spacing w:after="0" w:line="360" w:lineRule="auto"/>
        <w:ind w:hanging="357"/>
        <w:rPr>
          <w:szCs w:val="28"/>
          <w:lang w:val="uk-UA"/>
        </w:rPr>
      </w:pPr>
      <w:r w:rsidRPr="00BA43DB">
        <w:rPr>
          <w:szCs w:val="28"/>
        </w:rPr>
        <w:lastRenderedPageBreak/>
        <w:t>Для</w:t>
      </w:r>
      <w:r w:rsidRPr="00BA43DB">
        <w:rPr>
          <w:szCs w:val="28"/>
          <w:lang w:val="uk-UA"/>
        </w:rPr>
        <w:t xml:space="preserve"> функції </w:t>
      </w:r>
      <m:oMath>
        <m:r>
          <w:rPr>
            <w:rFonts w:ascii="Cambria Math" w:hAnsi="Cambria Math"/>
            <w:szCs w:val="28"/>
            <w:lang w:val="uk-UA"/>
          </w:rPr>
          <m:t>f</m:t>
        </m:r>
        <m:d>
          <m:d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Cs w:val="28"/>
                <w:lang w:val="uk-UA"/>
              </w:rPr>
              <m:t>x</m:t>
            </m:r>
          </m:e>
        </m:d>
      </m:oMath>
      <w:r w:rsidRPr="00BA43DB">
        <w:rPr>
          <w:rFonts w:eastAsiaTheme="minorEastAsia"/>
          <w:szCs w:val="28"/>
          <w:lang w:val="uk-UA"/>
        </w:rPr>
        <w:t xml:space="preserve"> знайти первісну, графі</w:t>
      </w:r>
      <w:proofErr w:type="gramStart"/>
      <w:r w:rsidRPr="00BA43DB">
        <w:rPr>
          <w:rFonts w:eastAsiaTheme="minorEastAsia"/>
          <w:szCs w:val="28"/>
          <w:lang w:val="uk-UA"/>
        </w:rPr>
        <w:t>к</w:t>
      </w:r>
      <w:proofErr w:type="gramEnd"/>
      <w:r w:rsidRPr="00BA43DB">
        <w:rPr>
          <w:rFonts w:eastAsiaTheme="minorEastAsia"/>
          <w:szCs w:val="28"/>
          <w:lang w:val="uk-UA"/>
        </w:rPr>
        <w:t xml:space="preserve"> якої проходить через задану точку М:</w:t>
      </w:r>
    </w:p>
    <w:p w:rsidR="00473914" w:rsidRPr="00BA43DB" w:rsidRDefault="00473914" w:rsidP="00473914">
      <w:pPr>
        <w:pStyle w:val="a3"/>
        <w:numPr>
          <w:ilvl w:val="0"/>
          <w:numId w:val="6"/>
        </w:numPr>
        <w:spacing w:after="0" w:line="360" w:lineRule="auto"/>
        <w:rPr>
          <w:szCs w:val="28"/>
          <w:lang w:val="uk-UA"/>
        </w:rPr>
      </w:pPr>
      <w:r w:rsidRPr="00BA43DB">
        <w:rPr>
          <w:rFonts w:eastAsiaTheme="minorEastAsia"/>
          <w:szCs w:val="28"/>
          <w:lang w:val="uk-UA"/>
        </w:rPr>
        <w:t xml:space="preserve"> </w:t>
      </w:r>
      <m:oMath>
        <m:r>
          <w:rPr>
            <w:rFonts w:ascii="Cambria Math" w:hAnsi="Cambria Math"/>
            <w:szCs w:val="28"/>
            <w:lang w:val="uk-UA"/>
          </w:rPr>
          <m:t>f</m:t>
        </m:r>
        <m:d>
          <m:d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/>
            <w:szCs w:val="28"/>
            <w:lang w:val="uk-UA"/>
          </w:rPr>
          <m:t>=</m:t>
        </m:r>
        <m:r>
          <w:rPr>
            <w:rFonts w:ascii="Cambria Math" w:hAnsi="Cambria Math"/>
            <w:szCs w:val="28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  <w:lang w:val="uk-UA"/>
              </w:rPr>
              <m:t>-3</m:t>
            </m: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e>
        </m:d>
        <m:r>
          <w:rPr>
            <w:rFonts w:ascii="Cambria Math" w:hAnsi="Cambria Math"/>
            <w:szCs w:val="28"/>
            <w:lang w:val="uk-UA"/>
          </w:rPr>
          <m:t>, M</m:t>
        </m:r>
        <m:d>
          <m:d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Cs w:val="28"/>
                <w:lang w:val="uk-UA"/>
              </w:rPr>
              <m:t>0;2</m:t>
            </m:r>
          </m:e>
        </m:d>
        <m:r>
          <w:rPr>
            <w:rFonts w:ascii="Cambria Math" w:hAnsi="Cambria Math"/>
            <w:szCs w:val="28"/>
            <w:lang w:val="uk-UA"/>
          </w:rPr>
          <m:t>;</m:t>
        </m:r>
      </m:oMath>
      <w:r w:rsidRPr="00BA43DB">
        <w:rPr>
          <w:szCs w:val="28"/>
          <w:lang w:val="uk-UA"/>
        </w:rPr>
        <w:tab/>
      </w:r>
    </w:p>
    <w:p w:rsidR="00473914" w:rsidRPr="00BA43DB" w:rsidRDefault="00473914" w:rsidP="00473914">
      <w:pPr>
        <w:pStyle w:val="a3"/>
        <w:numPr>
          <w:ilvl w:val="0"/>
          <w:numId w:val="1"/>
        </w:numPr>
        <w:spacing w:after="0" w:line="360" w:lineRule="auto"/>
        <w:ind w:hanging="357"/>
        <w:rPr>
          <w:szCs w:val="28"/>
          <w:lang w:val="uk-UA"/>
        </w:rPr>
      </w:pPr>
      <w:r w:rsidRPr="00BA43DB">
        <w:rPr>
          <w:szCs w:val="28"/>
          <w:lang w:val="uk-UA"/>
        </w:rPr>
        <w:t>Обчислити:</w:t>
      </w:r>
    </w:p>
    <w:p w:rsidR="00473914" w:rsidRPr="00BA43DB" w:rsidRDefault="00473914" w:rsidP="00473914">
      <w:pPr>
        <w:pStyle w:val="a3"/>
        <w:numPr>
          <w:ilvl w:val="0"/>
          <w:numId w:val="2"/>
        </w:numPr>
        <w:spacing w:after="0" w:line="360" w:lineRule="auto"/>
        <w:ind w:hanging="357"/>
        <w:rPr>
          <w:oMath/>
          <w:rFonts w:ascii="Cambria Math" w:hAnsi="Cambria Math"/>
          <w:szCs w:val="28"/>
          <w:lang w:val="uk-UA"/>
        </w:rPr>
        <w:sectPr w:rsidR="00473914" w:rsidRPr="00BA43DB" w:rsidSect="00FA3477">
          <w:type w:val="continuous"/>
          <w:pgSz w:w="11906" w:h="16838"/>
          <w:pgMar w:top="284" w:right="850" w:bottom="850" w:left="851" w:header="708" w:footer="708" w:gutter="0"/>
          <w:cols w:space="708"/>
          <w:docGrid w:linePitch="381"/>
        </w:sectPr>
      </w:pPr>
    </w:p>
    <w:p w:rsidR="00473914" w:rsidRPr="00BA43DB" w:rsidRDefault="00473914" w:rsidP="00473914">
      <w:pPr>
        <w:pStyle w:val="a3"/>
        <w:numPr>
          <w:ilvl w:val="0"/>
          <w:numId w:val="2"/>
        </w:numPr>
        <w:spacing w:after="0" w:line="360" w:lineRule="auto"/>
        <w:ind w:hanging="357"/>
        <w:rPr>
          <w:szCs w:val="28"/>
          <w:lang w:val="uk-UA"/>
        </w:rPr>
      </w:pPr>
      <m:oMath>
        <m:nary>
          <m:naryPr>
            <m:limLoc m:val="undOvr"/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naryPr>
          <m:sub>
            <m:r>
              <w:rPr>
                <w:rFonts w:ascii="Cambria Math" w:hAnsi="Cambria Math"/>
                <w:szCs w:val="28"/>
                <w:lang w:val="uk-UA"/>
              </w:rPr>
              <m:t>0</m:t>
            </m:r>
          </m:sub>
          <m:sup>
            <m:r>
              <w:rPr>
                <w:rFonts w:ascii="Cambria Math" w:hAnsi="Cambria Math"/>
                <w:szCs w:val="28"/>
                <w:lang w:val="uk-UA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  <w:lang w:val="uk-UA"/>
              </w:rPr>
              <m:t>dx;</m:t>
            </m:r>
          </m:e>
        </m:nary>
      </m:oMath>
    </w:p>
    <w:p w:rsidR="00473914" w:rsidRPr="00BA43DB" w:rsidRDefault="00473914" w:rsidP="00473914">
      <w:pPr>
        <w:pStyle w:val="a3"/>
        <w:numPr>
          <w:ilvl w:val="0"/>
          <w:numId w:val="2"/>
        </w:numPr>
        <w:spacing w:after="0" w:line="360" w:lineRule="auto"/>
        <w:ind w:hanging="357"/>
        <w:rPr>
          <w:szCs w:val="28"/>
          <w:lang w:val="uk-UA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naryPr>
          <m:sub>
            <m:r>
              <w:rPr>
                <w:rFonts w:ascii="Cambria Math" w:hAnsi="Cambria Math"/>
                <w:szCs w:val="28"/>
                <w:lang w:val="uk-UA"/>
              </w:rPr>
              <m:t>1</m:t>
            </m:r>
          </m:sub>
          <m:sup>
            <m:r>
              <w:rPr>
                <w:rFonts w:ascii="Cambria Math" w:hAnsi="Cambria Math"/>
                <w:szCs w:val="28"/>
                <w:lang w:val="uk-UA"/>
              </w:rPr>
              <m:t>3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uk-UA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uk-UA"/>
                      </w:rPr>
                      <m:t>3</m:t>
                    </m:r>
                  </m:sup>
                </m:sSup>
              </m:den>
            </m:f>
            <m:r>
              <w:rPr>
                <w:rFonts w:ascii="Cambria Math" w:hAnsi="Cambria Math"/>
                <w:szCs w:val="28"/>
                <w:lang w:val="uk-UA"/>
              </w:rPr>
              <m:t>dx;</m:t>
            </m:r>
          </m:e>
        </m:nary>
      </m:oMath>
    </w:p>
    <w:p w:rsidR="00473914" w:rsidRPr="00BA43DB" w:rsidRDefault="00473914" w:rsidP="00473914">
      <w:pPr>
        <w:pStyle w:val="a3"/>
        <w:numPr>
          <w:ilvl w:val="0"/>
          <w:numId w:val="2"/>
        </w:numPr>
        <w:spacing w:after="0" w:line="360" w:lineRule="auto"/>
        <w:ind w:hanging="357"/>
        <w:rPr>
          <w:rFonts w:eastAsiaTheme="minorEastAsia"/>
          <w:szCs w:val="28"/>
          <w:lang w:val="uk-UA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  <w:lang w:val="en-US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Cs w:val="28"/>
                    <w:lang w:val="en-US"/>
                  </w:rPr>
                  <m:t>6</m:t>
                </m:r>
              </m:den>
            </m:f>
          </m:sup>
          <m:e>
            <m:r>
              <w:rPr>
                <w:rFonts w:ascii="Cambria Math" w:hAnsi="Cambria Math"/>
                <w:szCs w:val="28"/>
                <w:lang w:val="en-US"/>
              </w:rPr>
              <m:t>sin2xdx;</m:t>
            </m:r>
          </m:e>
        </m:nary>
      </m:oMath>
    </w:p>
    <w:p w:rsidR="00473914" w:rsidRPr="00BA43DB" w:rsidRDefault="00473914" w:rsidP="00473914">
      <w:pPr>
        <w:pStyle w:val="a3"/>
        <w:numPr>
          <w:ilvl w:val="0"/>
          <w:numId w:val="2"/>
        </w:numPr>
        <w:spacing w:after="0" w:line="360" w:lineRule="auto"/>
        <w:ind w:left="426" w:hanging="357"/>
        <w:rPr>
          <w:rFonts w:eastAsiaTheme="minorEastAsia"/>
          <w:szCs w:val="28"/>
          <w:lang w:val="uk-UA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  <w:lang w:val="en-US"/>
              </w:rPr>
              <m:t>–</m:t>
            </m:r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Cs w:val="28"/>
                    <w:lang w:val="en-US"/>
                  </w:rPr>
                  <m:t>4</m:t>
                </m:r>
              </m:den>
            </m:f>
          </m:sub>
          <m:sup>
            <m:r>
              <w:rPr>
                <w:rFonts w:ascii="Cambria Math" w:hAnsi="Cambria Math"/>
                <w:szCs w:val="28"/>
                <w:lang w:val="en-US"/>
              </w:rPr>
              <m:t>0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/>
                <w:szCs w:val="28"/>
                <w:lang w:val="en-US"/>
              </w:rPr>
              <m:t>dx;</m:t>
            </m:r>
          </m:e>
        </m:nary>
      </m:oMath>
    </w:p>
    <w:p w:rsidR="00473914" w:rsidRPr="00BA43DB" w:rsidRDefault="00473914" w:rsidP="00473914">
      <w:pPr>
        <w:pStyle w:val="a3"/>
        <w:numPr>
          <w:ilvl w:val="0"/>
          <w:numId w:val="2"/>
        </w:numPr>
        <w:spacing w:after="0" w:line="360" w:lineRule="auto"/>
        <w:ind w:left="426" w:hanging="357"/>
        <w:rPr>
          <w:rFonts w:eastAsiaTheme="minorEastAsia"/>
          <w:szCs w:val="28"/>
          <w:lang w:val="uk-UA"/>
        </w:rPr>
      </w:pPr>
      <m:oMath>
        <m:nary>
          <m:naryPr>
            <m:limLoc m:val="undOvr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  <w:lang w:val="en-US"/>
              </w:rPr>
              <m:t>0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+3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  <w:lang w:val="en-US"/>
              </w:rPr>
              <m:t>dx;</m:t>
            </m:r>
          </m:e>
        </m:nary>
      </m:oMath>
    </w:p>
    <w:p w:rsidR="00473914" w:rsidRPr="00BA43DB" w:rsidRDefault="00473914" w:rsidP="00473914">
      <w:pPr>
        <w:pStyle w:val="a3"/>
        <w:numPr>
          <w:ilvl w:val="0"/>
          <w:numId w:val="1"/>
        </w:numPr>
        <w:spacing w:after="0" w:line="360" w:lineRule="auto"/>
        <w:rPr>
          <w:szCs w:val="28"/>
          <w:lang w:val="uk-UA"/>
        </w:rPr>
        <w:sectPr w:rsidR="00473914" w:rsidRPr="00BA43DB" w:rsidSect="001F6554">
          <w:type w:val="continuous"/>
          <w:pgSz w:w="11906" w:h="16838"/>
          <w:pgMar w:top="851" w:right="850" w:bottom="850" w:left="851" w:header="708" w:footer="708" w:gutter="0"/>
          <w:cols w:num="2" w:space="709"/>
          <w:docGrid w:linePitch="381"/>
        </w:sectPr>
      </w:pPr>
    </w:p>
    <w:p w:rsidR="00473914" w:rsidRPr="00BA43DB" w:rsidRDefault="00473914" w:rsidP="00473914">
      <w:pPr>
        <w:pStyle w:val="a3"/>
        <w:numPr>
          <w:ilvl w:val="0"/>
          <w:numId w:val="1"/>
        </w:numPr>
        <w:spacing w:after="0" w:line="360" w:lineRule="auto"/>
        <w:rPr>
          <w:szCs w:val="28"/>
          <w:lang w:val="uk-UA"/>
        </w:rPr>
      </w:pPr>
      <w:r w:rsidRPr="00BA43DB">
        <w:rPr>
          <w:szCs w:val="28"/>
          <w:lang w:val="uk-UA"/>
        </w:rPr>
        <w:lastRenderedPageBreak/>
        <w:t>Обчисліть площу фігури, обмеженої лініями:</w:t>
      </w:r>
    </w:p>
    <w:p w:rsidR="00473914" w:rsidRPr="00BA43DB" w:rsidRDefault="00473914" w:rsidP="00473914">
      <w:pPr>
        <w:pStyle w:val="a3"/>
        <w:numPr>
          <w:ilvl w:val="0"/>
          <w:numId w:val="3"/>
        </w:numPr>
        <w:spacing w:after="0" w:line="360" w:lineRule="auto"/>
        <w:rPr>
          <w:oMath/>
          <w:rFonts w:ascii="Cambria Math" w:hAnsi="Cambria Math"/>
          <w:szCs w:val="28"/>
          <w:lang w:val="uk-UA"/>
        </w:rPr>
        <w:sectPr w:rsidR="00473914" w:rsidRPr="00BA43DB" w:rsidSect="00777538">
          <w:type w:val="continuous"/>
          <w:pgSz w:w="11906" w:h="16838"/>
          <w:pgMar w:top="851" w:right="850" w:bottom="850" w:left="851" w:header="708" w:footer="708" w:gutter="0"/>
          <w:cols w:space="708"/>
          <w:docGrid w:linePitch="381"/>
        </w:sectPr>
      </w:pPr>
    </w:p>
    <w:p w:rsidR="00473914" w:rsidRPr="00BA43DB" w:rsidRDefault="00473914" w:rsidP="00473914">
      <w:pPr>
        <w:pStyle w:val="a3"/>
        <w:numPr>
          <w:ilvl w:val="0"/>
          <w:numId w:val="3"/>
        </w:numPr>
        <w:spacing w:after="0" w:line="360" w:lineRule="auto"/>
        <w:rPr>
          <w:i/>
          <w:szCs w:val="28"/>
        </w:rPr>
      </w:pPr>
      <m:oMath>
        <m:r>
          <w:rPr>
            <w:rFonts w:ascii="Cambria Math" w:hAnsi="Cambria Math"/>
            <w:szCs w:val="28"/>
            <w:lang w:val="en-US"/>
          </w:rPr>
          <w:lastRenderedPageBreak/>
          <m:t>y</m:t>
        </m:r>
        <m:r>
          <w:rPr>
            <w:rFonts w:ascii="Cambria Math" w:hAnsi="Cambria Math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Cs w:val="28"/>
              </w:rPr>
              <m:t>3</m:t>
            </m:r>
          </m:sup>
        </m:sSup>
        <m:r>
          <w:rPr>
            <w:rFonts w:ascii="Cambria Math" w:hAnsi="Cambria Math"/>
            <w:szCs w:val="28"/>
          </w:rPr>
          <m:t xml:space="preserve">; </m:t>
        </m:r>
        <m:r>
          <w:rPr>
            <w:rFonts w:ascii="Cambria Math" w:hAnsi="Cambria Math"/>
            <w:szCs w:val="28"/>
            <w:lang w:val="en-US"/>
          </w:rPr>
          <m:t>y</m:t>
        </m:r>
        <m:r>
          <w:rPr>
            <w:rFonts w:ascii="Cambria Math" w:hAnsi="Cambria Math"/>
            <w:szCs w:val="28"/>
          </w:rPr>
          <m:t xml:space="preserve">=0; </m:t>
        </m:r>
        <m:r>
          <w:rPr>
            <w:rFonts w:ascii="Cambria Math" w:hAnsi="Cambria Math"/>
            <w:szCs w:val="28"/>
            <w:lang w:val="en-US"/>
          </w:rPr>
          <m:t>x</m:t>
        </m:r>
        <m:r>
          <w:rPr>
            <w:rFonts w:ascii="Cambria Math" w:hAnsi="Cambria Math"/>
            <w:szCs w:val="28"/>
          </w:rPr>
          <m:t>=2.</m:t>
        </m:r>
      </m:oMath>
      <w:r w:rsidRPr="00BA43DB">
        <w:rPr>
          <w:rFonts w:eastAsiaTheme="minorEastAsia"/>
          <w:i/>
          <w:szCs w:val="28"/>
        </w:rPr>
        <w:t xml:space="preserve"> </w:t>
      </w:r>
    </w:p>
    <w:p w:rsidR="00473914" w:rsidRPr="00BA43DB" w:rsidRDefault="00473914" w:rsidP="00473914">
      <w:pPr>
        <w:pStyle w:val="a3"/>
        <w:numPr>
          <w:ilvl w:val="0"/>
          <w:numId w:val="1"/>
        </w:numPr>
        <w:spacing w:after="0" w:line="360" w:lineRule="auto"/>
        <w:rPr>
          <w:szCs w:val="28"/>
          <w:lang w:val="uk-UA"/>
        </w:rPr>
        <w:sectPr w:rsidR="00473914" w:rsidRPr="00BA43DB" w:rsidSect="00777538">
          <w:type w:val="continuous"/>
          <w:pgSz w:w="11906" w:h="16838"/>
          <w:pgMar w:top="851" w:right="850" w:bottom="850" w:left="851" w:header="708" w:footer="708" w:gutter="0"/>
          <w:cols w:num="2" w:space="709"/>
          <w:docGrid w:linePitch="381"/>
        </w:sectPr>
      </w:pPr>
    </w:p>
    <w:p w:rsidR="00473914" w:rsidRPr="00BA43DB" w:rsidRDefault="00473914" w:rsidP="00473914">
      <w:pPr>
        <w:spacing w:after="0"/>
        <w:jc w:val="center"/>
        <w:rPr>
          <w:szCs w:val="28"/>
          <w:lang w:val="uk-UA"/>
        </w:rPr>
      </w:pPr>
    </w:p>
    <w:p w:rsidR="00473914" w:rsidRPr="00DF7C4E" w:rsidRDefault="00473914" w:rsidP="00473914">
      <w:pPr>
        <w:tabs>
          <w:tab w:val="left" w:pos="2790"/>
        </w:tabs>
        <w:rPr>
          <w:lang w:val="uk-UA"/>
        </w:rPr>
      </w:pPr>
    </w:p>
    <w:p w:rsidR="0053498E" w:rsidRDefault="0053498E"/>
    <w:sectPr w:rsidR="0053498E" w:rsidSect="00777538">
      <w:type w:val="continuous"/>
      <w:pgSz w:w="11906" w:h="16838"/>
      <w:pgMar w:top="851" w:right="850" w:bottom="0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0B32"/>
    <w:multiLevelType w:val="hybridMultilevel"/>
    <w:tmpl w:val="D92026CC"/>
    <w:lvl w:ilvl="0" w:tplc="C38ED0BC">
      <w:start w:val="1"/>
      <w:numFmt w:val="russianLower"/>
      <w:lvlText w:val="%1)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371E0B"/>
    <w:multiLevelType w:val="hybridMultilevel"/>
    <w:tmpl w:val="2C504996"/>
    <w:lvl w:ilvl="0" w:tplc="56F6B4E4">
      <w:start w:val="1"/>
      <w:numFmt w:val="russianLower"/>
      <w:lvlText w:val="%1)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4600DFC"/>
    <w:multiLevelType w:val="hybridMultilevel"/>
    <w:tmpl w:val="52923544"/>
    <w:lvl w:ilvl="0" w:tplc="02467052">
      <w:start w:val="1"/>
      <w:numFmt w:val="russianLower"/>
      <w:lvlText w:val="%1)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>
    <w:nsid w:val="59A13112"/>
    <w:multiLevelType w:val="multilevel"/>
    <w:tmpl w:val="3064E1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20C3944"/>
    <w:multiLevelType w:val="hybridMultilevel"/>
    <w:tmpl w:val="AE384448"/>
    <w:lvl w:ilvl="0" w:tplc="63949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86183"/>
    <w:multiLevelType w:val="hybridMultilevel"/>
    <w:tmpl w:val="52923544"/>
    <w:lvl w:ilvl="0" w:tplc="02467052">
      <w:start w:val="1"/>
      <w:numFmt w:val="russianLower"/>
      <w:lvlText w:val="%1)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914"/>
    <w:rsid w:val="00473914"/>
    <w:rsid w:val="0053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14"/>
    <w:pPr>
      <w:spacing w:line="240" w:lineRule="auto"/>
    </w:pPr>
    <w:rPr>
      <w:rFonts w:ascii="Times New Roman" w:hAnsi="Times New Roman" w:cs="Times New Roman"/>
      <w:color w:val="00000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391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91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2023-01-20T13:04:00Z</dcterms:created>
  <dcterms:modified xsi:type="dcterms:W3CDTF">2023-01-20T13:04:00Z</dcterms:modified>
</cp:coreProperties>
</file>