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B1" w:rsidRDefault="000F7AB1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uk-UA"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F7AB1" w:rsidRDefault="000F7AB1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uk-UA"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F7AB1" w:rsidRDefault="000F7AB1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uk-UA"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F7AB1" w:rsidRPr="0012375F" w:rsidRDefault="000F7AB1" w:rsidP="00CF12F6">
      <w:pPr>
        <w:pBdr>
          <w:top w:val="threeDEmboss" w:sz="24" w:space="0" w:color="C0504D" w:themeColor="accent2"/>
          <w:left w:val="threeDEmboss" w:sz="24" w:space="4" w:color="C0504D" w:themeColor="accent2"/>
          <w:bottom w:val="threeDEngrave" w:sz="24" w:space="1" w:color="C0504D" w:themeColor="accent2"/>
          <w:right w:val="threeDEngrave" w:sz="24" w:space="4" w:color="C0504D" w:themeColor="accent2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uk-UA"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23EF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SWOT</w:t>
      </w:r>
      <w:proofErr w:type="spellStart"/>
      <w:r w:rsidRPr="0012375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uk-UA"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-аналіз</w:t>
      </w:r>
      <w:proofErr w:type="spellEnd"/>
      <w:r w:rsidRPr="0012375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uk-UA"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0F7AB1" w:rsidRPr="00D23EFB" w:rsidRDefault="000F7AB1" w:rsidP="00CF12F6">
      <w:pPr>
        <w:pBdr>
          <w:top w:val="threeDEmboss" w:sz="24" w:space="0" w:color="C0504D" w:themeColor="accent2"/>
          <w:left w:val="threeDEmboss" w:sz="24" w:space="4" w:color="C0504D" w:themeColor="accent2"/>
          <w:bottom w:val="threeDEngrave" w:sz="24" w:space="1" w:color="C0504D" w:themeColor="accent2"/>
          <w:right w:val="threeDEngrave" w:sz="24" w:space="4" w:color="C0504D" w:themeColor="accent2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uk-UA"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23EF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uk-UA"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освітнього середовища </w:t>
      </w:r>
    </w:p>
    <w:p w:rsidR="000F7AB1" w:rsidRPr="00D23EFB" w:rsidRDefault="000F7AB1" w:rsidP="00CF12F6">
      <w:pPr>
        <w:pBdr>
          <w:top w:val="threeDEmboss" w:sz="24" w:space="0" w:color="C0504D" w:themeColor="accent2"/>
          <w:left w:val="threeDEmboss" w:sz="24" w:space="4" w:color="C0504D" w:themeColor="accent2"/>
          <w:bottom w:val="threeDEngrave" w:sz="24" w:space="1" w:color="C0504D" w:themeColor="accent2"/>
          <w:right w:val="threeDEngrave" w:sz="24" w:space="4" w:color="C0504D" w:themeColor="accent2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uk-UA"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23EF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uk-UA" w:eastAsia="ru-RU"/>
          <w14:glow w14:rad="228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І молодшої групи № 5</w:t>
      </w:r>
    </w:p>
    <w:p w:rsidR="000F7AB1" w:rsidRDefault="000F7AB1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uk-UA"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F7AB1" w:rsidRDefault="000F7AB1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uk-UA"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CF12F6" w:rsidRDefault="00CF12F6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val="uk-UA"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F7AB1" w:rsidRPr="00D23EFB" w:rsidRDefault="000F7AB1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52"/>
          <w:szCs w:val="52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F7AB1" w:rsidRPr="00D23EFB" w:rsidRDefault="000F7AB1" w:rsidP="00CF12F6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23EF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Підготувала вихователь</w:t>
      </w:r>
    </w:p>
    <w:p w:rsidR="000F7AB1" w:rsidRPr="00D23EFB" w:rsidRDefault="000F7AB1" w:rsidP="00CF12F6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23EF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І молодшої групи</w:t>
      </w:r>
    </w:p>
    <w:p w:rsidR="000F7AB1" w:rsidRPr="00D23EFB" w:rsidRDefault="000F7AB1" w:rsidP="00CF12F6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23EF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Гуліцка Світлана</w:t>
      </w:r>
    </w:p>
    <w:p w:rsidR="000F7AB1" w:rsidRDefault="000F7AB1" w:rsidP="00CF12F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CF12F6" w:rsidRDefault="00CF12F6" w:rsidP="00CF12F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CF12F6" w:rsidRDefault="00CF12F6" w:rsidP="00CF12F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CF12F6" w:rsidRDefault="00CF12F6" w:rsidP="00CF12F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CF12F6" w:rsidRDefault="00CF12F6" w:rsidP="00CF12F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CF12F6" w:rsidRDefault="00CF12F6" w:rsidP="00CF12F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CF12F6" w:rsidRDefault="00CF12F6" w:rsidP="00CF12F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CF12F6" w:rsidRPr="00D23EFB" w:rsidRDefault="00CF12F6" w:rsidP="00CF12F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0F7AB1" w:rsidRDefault="000F7AB1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23EFB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2023 р</w:t>
      </w:r>
    </w:p>
    <w:p w:rsidR="00CF12F6" w:rsidRDefault="00CF12F6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52390A" w:rsidRPr="00F978E8" w:rsidRDefault="0052390A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3686"/>
        <w:gridCol w:w="2942"/>
      </w:tblGrid>
      <w:tr w:rsidR="000F7AB1" w:rsidTr="000F7AB1">
        <w:tc>
          <w:tcPr>
            <w:tcW w:w="1951" w:type="dxa"/>
          </w:tcPr>
          <w:p w:rsidR="000F7AB1" w:rsidRPr="000F7AB1" w:rsidRDefault="000F7AB1" w:rsidP="00CF12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Напрямок</w:t>
            </w:r>
            <w:proofErr w:type="spellEnd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діяльності</w:t>
            </w:r>
            <w:proofErr w:type="spellEnd"/>
          </w:p>
        </w:tc>
        <w:tc>
          <w:tcPr>
            <w:tcW w:w="992" w:type="dxa"/>
          </w:tcPr>
          <w:p w:rsidR="000F7AB1" w:rsidRPr="000F7AB1" w:rsidRDefault="000F7AB1" w:rsidP="00CF12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AB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осередку</w:t>
            </w:r>
          </w:p>
        </w:tc>
        <w:tc>
          <w:tcPr>
            <w:tcW w:w="3686" w:type="dxa"/>
          </w:tcPr>
          <w:p w:rsidR="000F7AB1" w:rsidRPr="000F7AB1" w:rsidRDefault="000F7AB1" w:rsidP="00CF12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Потенційні</w:t>
            </w:r>
            <w:proofErr w:type="spellEnd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внутрішні</w:t>
            </w:r>
            <w:proofErr w:type="spellEnd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переваги</w:t>
            </w:r>
            <w:proofErr w:type="spellEnd"/>
          </w:p>
        </w:tc>
        <w:tc>
          <w:tcPr>
            <w:tcW w:w="2942" w:type="dxa"/>
          </w:tcPr>
          <w:p w:rsidR="000F7AB1" w:rsidRPr="000F7AB1" w:rsidRDefault="000F7AB1" w:rsidP="00CF12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Потенційні</w:t>
            </w:r>
            <w:proofErr w:type="spellEnd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внутрішні</w:t>
            </w:r>
            <w:proofErr w:type="spellEnd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недоліки</w:t>
            </w:r>
            <w:proofErr w:type="spellEnd"/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Організація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освітньо-виховного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0F7AB1" w:rsidRDefault="000F7AB1" w:rsidP="00CF12F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4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Сенсорики</w:t>
            </w:r>
            <w:proofErr w:type="spellEnd"/>
          </w:p>
        </w:tc>
        <w:tc>
          <w:tcPr>
            <w:tcW w:w="3686" w:type="dxa"/>
          </w:tcPr>
          <w:p w:rsidR="00AA2F77" w:rsidRPr="00AA2F77" w:rsidRDefault="00AA2F77" w:rsidP="00CF12F6">
            <w:pPr>
              <w:pStyle w:val="a6"/>
              <w:numPr>
                <w:ilvl w:val="0"/>
                <w:numId w:val="1"/>
              </w:numPr>
              <w:spacing w:line="276" w:lineRule="auto"/>
              <w:ind w:left="34" w:hanging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2F77">
              <w:rPr>
                <w:rFonts w:ascii="Times New Roman" w:hAnsi="Times New Roman"/>
                <w:sz w:val="28"/>
                <w:szCs w:val="28"/>
                <w:lang w:val="uk-UA"/>
              </w:rPr>
              <w:t>Гнучкий дизайн</w:t>
            </w:r>
          </w:p>
          <w:p w:rsidR="00FE3F7C" w:rsidRPr="00AA2F77" w:rsidRDefault="00AA2F77" w:rsidP="00CF12F6">
            <w:pPr>
              <w:pStyle w:val="a6"/>
              <w:numPr>
                <w:ilvl w:val="0"/>
                <w:numId w:val="1"/>
              </w:numPr>
              <w:spacing w:line="276" w:lineRule="auto"/>
              <w:ind w:left="0" w:firstLine="2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2F77">
              <w:rPr>
                <w:rFonts w:ascii="Times New Roman" w:hAnsi="Times New Roman"/>
                <w:sz w:val="28"/>
                <w:szCs w:val="28"/>
                <w:lang w:val="uk-UA"/>
              </w:rPr>
              <w:t>Мотивує дітей знаходити місце для задоволення власних задатків та інтересів</w:t>
            </w:r>
          </w:p>
          <w:p w:rsidR="00FE3F7C" w:rsidRPr="00FE3F7C" w:rsidRDefault="00FE3F7C" w:rsidP="00CF12F6">
            <w:pPr>
              <w:pStyle w:val="a6"/>
              <w:numPr>
                <w:ilvl w:val="0"/>
                <w:numId w:val="1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F77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uk-UA"/>
              </w:rPr>
              <w:t>Р</w:t>
            </w:r>
            <w:r w:rsidR="00AA2F77" w:rsidRPr="0012375F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uk-UA"/>
              </w:rPr>
              <w:t>озвиває якості особистості та</w:t>
            </w:r>
            <w:r w:rsidR="00AA2F77" w:rsidRPr="0072231D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="00AA2F77" w:rsidRPr="0012375F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uk-UA"/>
              </w:rPr>
              <w:t>важливі для життя компетентності.</w:t>
            </w:r>
          </w:p>
          <w:p w:rsidR="000F7AB1" w:rsidRPr="00FE3F7C" w:rsidRDefault="00FE3F7C" w:rsidP="00CF12F6">
            <w:pPr>
              <w:pStyle w:val="a6"/>
              <w:numPr>
                <w:ilvl w:val="0"/>
                <w:numId w:val="1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proofErr w:type="spellStart"/>
            <w:r w:rsidRPr="00FE3F7C">
              <w:rPr>
                <w:rFonts w:ascii="Times New Roman" w:hAnsi="Times New Roman"/>
                <w:sz w:val="28"/>
                <w:szCs w:val="28"/>
              </w:rPr>
              <w:t>ідповід</w:t>
            </w:r>
            <w:r w:rsidR="00AA2F77">
              <w:rPr>
                <w:rFonts w:ascii="Times New Roman" w:hAnsi="Times New Roman"/>
                <w:sz w:val="28"/>
                <w:szCs w:val="28"/>
                <w:lang w:val="uk-UA"/>
              </w:rPr>
              <w:t>ає</w:t>
            </w:r>
            <w:proofErr w:type="spellEnd"/>
            <w:r w:rsidRPr="00FE3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7C">
              <w:rPr>
                <w:rFonts w:ascii="Times New Roman" w:hAnsi="Times New Roman"/>
                <w:sz w:val="28"/>
                <w:szCs w:val="28"/>
              </w:rPr>
              <w:t>віковим</w:t>
            </w:r>
            <w:proofErr w:type="spellEnd"/>
            <w:r w:rsidRPr="00FE3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7C">
              <w:rPr>
                <w:rFonts w:ascii="Times New Roman" w:hAnsi="Times New Roman"/>
                <w:sz w:val="28"/>
                <w:szCs w:val="28"/>
              </w:rPr>
              <w:t>особливостям</w:t>
            </w:r>
            <w:proofErr w:type="spellEnd"/>
            <w:r w:rsidRPr="00FE3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7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FE3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7C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E3F7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E3F7C">
              <w:rPr>
                <w:rFonts w:ascii="Times New Roman" w:hAnsi="Times New Roman"/>
                <w:sz w:val="28"/>
                <w:szCs w:val="28"/>
              </w:rPr>
              <w:t>програмовим</w:t>
            </w:r>
            <w:proofErr w:type="spellEnd"/>
            <w:r w:rsidRPr="00FE3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7C">
              <w:rPr>
                <w:rFonts w:ascii="Times New Roman" w:hAnsi="Times New Roman"/>
                <w:sz w:val="28"/>
                <w:szCs w:val="28"/>
              </w:rPr>
              <w:t>вимогам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2" w:type="dxa"/>
          </w:tcPr>
          <w:p w:rsidR="00AA2F77" w:rsidRPr="00AA2F77" w:rsidRDefault="00AC268D" w:rsidP="00AE480C">
            <w:pPr>
              <w:pStyle w:val="a6"/>
              <w:numPr>
                <w:ilvl w:val="0"/>
                <w:numId w:val="26"/>
              </w:numPr>
              <w:spacing w:line="276" w:lineRule="auto"/>
              <w:ind w:left="-108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Невідповідність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науково-методичної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сучасним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стандартам</w:t>
            </w:r>
            <w:r w:rsidRPr="00AC26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AA2F77" w:rsidRPr="00AA2F77" w:rsidRDefault="00AA2F77" w:rsidP="00AE480C">
            <w:pPr>
              <w:pStyle w:val="a6"/>
              <w:numPr>
                <w:ilvl w:val="0"/>
                <w:numId w:val="26"/>
              </w:numPr>
              <w:spacing w:line="276" w:lineRule="auto"/>
              <w:ind w:left="-108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proofErr w:type="spellStart"/>
            <w:r w:rsidRPr="00AA2F77">
              <w:rPr>
                <w:rFonts w:ascii="Times New Roman" w:hAnsi="Times New Roman" w:cs="Times New Roman"/>
                <w:sz w:val="28"/>
                <w:szCs w:val="28"/>
              </w:rPr>
              <w:t>езсистемність</w:t>
            </w:r>
            <w:proofErr w:type="spellEnd"/>
            <w:r w:rsidRPr="00AA2F77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AA2F77">
              <w:rPr>
                <w:rFonts w:ascii="Times New Roman" w:hAnsi="Times New Roman" w:cs="Times New Roman"/>
                <w:sz w:val="28"/>
                <w:szCs w:val="28"/>
              </w:rPr>
              <w:t>залученні</w:t>
            </w:r>
            <w:proofErr w:type="spellEnd"/>
            <w:r w:rsidRPr="00AA2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2F77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AA2F7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A2F77">
              <w:rPr>
                <w:rFonts w:ascii="Times New Roman" w:hAnsi="Times New Roman" w:cs="Times New Roman"/>
                <w:sz w:val="28"/>
                <w:szCs w:val="28"/>
              </w:rPr>
              <w:t>трансформації</w:t>
            </w:r>
            <w:proofErr w:type="spellEnd"/>
            <w:r w:rsidRPr="00AA2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2F77"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  <w:r w:rsidR="004E06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A2F77" w:rsidRPr="00AC268D" w:rsidRDefault="00AA2F77" w:rsidP="00CF12F6">
            <w:pPr>
              <w:pStyle w:val="a6"/>
              <w:spacing w:line="276" w:lineRule="auto"/>
              <w:ind w:left="-8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Інноваційна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діяльність</w:t>
            </w:r>
            <w:proofErr w:type="spellEnd"/>
          </w:p>
        </w:tc>
        <w:tc>
          <w:tcPr>
            <w:tcW w:w="992" w:type="dxa"/>
            <w:vMerge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7AB1" w:rsidRPr="00AC268D" w:rsidRDefault="00AC268D" w:rsidP="00AE480C">
            <w:pPr>
              <w:pStyle w:val="a6"/>
              <w:numPr>
                <w:ilvl w:val="0"/>
                <w:numId w:val="29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Впровадження методики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Монтессорі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2" w:type="dxa"/>
          </w:tcPr>
          <w:p w:rsidR="000F7AB1" w:rsidRPr="00AA2F77" w:rsidRDefault="00AA2F77" w:rsidP="00AE480C">
            <w:pPr>
              <w:pStyle w:val="a6"/>
              <w:numPr>
                <w:ilvl w:val="0"/>
                <w:numId w:val="44"/>
              </w:numPr>
              <w:spacing w:line="276" w:lineRule="auto"/>
              <w:ind w:left="34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вистачає в достатній кількості наочних матеріалів для впровадження методики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Монтессорі</w:t>
            </w:r>
            <w:proofErr w:type="spellEnd"/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992" w:type="dxa"/>
            <w:vMerge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7AB1" w:rsidRPr="00AA2F77" w:rsidRDefault="00AA2F77" w:rsidP="00AE480C">
            <w:pPr>
              <w:pStyle w:val="a6"/>
              <w:numPr>
                <w:ilvl w:val="0"/>
                <w:numId w:val="14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батьків та вихователів до оформлення освітнього середовища.</w:t>
            </w:r>
          </w:p>
        </w:tc>
        <w:tc>
          <w:tcPr>
            <w:tcW w:w="2942" w:type="dxa"/>
          </w:tcPr>
          <w:p w:rsidR="000F7AB1" w:rsidRPr="00AC268D" w:rsidRDefault="00AC268D" w:rsidP="00AE480C">
            <w:pPr>
              <w:pStyle w:val="a6"/>
              <w:numPr>
                <w:ilvl w:val="0"/>
                <w:numId w:val="14"/>
              </w:numPr>
              <w:spacing w:line="276" w:lineRule="auto"/>
              <w:ind w:left="-108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AC2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едостатність матеріальних ресурсів для належного стимулювання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вихователів</w:t>
            </w:r>
            <w:r w:rsidRPr="00AC2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здобувачів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AC2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Модернізація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матеріально-технічної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бази</w:t>
            </w:r>
            <w:proofErr w:type="spellEnd"/>
          </w:p>
        </w:tc>
        <w:tc>
          <w:tcPr>
            <w:tcW w:w="992" w:type="dxa"/>
            <w:vMerge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7AB1" w:rsidRPr="00E57AEB" w:rsidRDefault="00E57AEB" w:rsidP="00AE480C">
            <w:pPr>
              <w:pStyle w:val="a6"/>
              <w:numPr>
                <w:ilvl w:val="0"/>
                <w:numId w:val="41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57A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Оновлення</w:t>
            </w:r>
            <w:proofErr w:type="spellEnd"/>
            <w:r w:rsidRPr="00E57A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57A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розвивального</w:t>
            </w:r>
            <w:proofErr w:type="spellEnd"/>
            <w:r w:rsidRPr="00E57A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57A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середовища</w:t>
            </w:r>
            <w:proofErr w:type="spellEnd"/>
            <w:r w:rsidRPr="00E57A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</w:t>
            </w:r>
            <w:proofErr w:type="spellStart"/>
            <w:r w:rsidRPr="00E57A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групов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r w:rsidR="00AA2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у осередку.</w:t>
            </w:r>
          </w:p>
        </w:tc>
        <w:tc>
          <w:tcPr>
            <w:tcW w:w="2942" w:type="dxa"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B1" w:rsidRPr="0008457D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Організація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освітньо-виховного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0F7AB1" w:rsidRPr="00FE3F7C" w:rsidRDefault="003078B2" w:rsidP="00CF12F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shd w:val="clear" w:color="auto" w:fill="FFFFFF"/>
                <w:lang w:val="uk-UA"/>
              </w:rPr>
              <w:t>Художньої діяльності</w:t>
            </w:r>
            <w:bookmarkStart w:id="0" w:name="_GoBack"/>
            <w:bookmarkEnd w:id="0"/>
          </w:p>
        </w:tc>
        <w:tc>
          <w:tcPr>
            <w:tcW w:w="3686" w:type="dxa"/>
          </w:tcPr>
          <w:p w:rsidR="0008457D" w:rsidRDefault="0008457D" w:rsidP="00AE480C">
            <w:pPr>
              <w:pStyle w:val="a6"/>
              <w:numPr>
                <w:ilvl w:val="0"/>
                <w:numId w:val="7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Проводиться моніторинг рівня навченості дітей з метою виявлення інформації про особливості розвитку дитини, її інтереси, труднощі, освітні проблеми.</w:t>
            </w:r>
          </w:p>
          <w:p w:rsidR="00AA2F77" w:rsidRDefault="00AA2F77" w:rsidP="00AE480C">
            <w:pPr>
              <w:pStyle w:val="a6"/>
              <w:numPr>
                <w:ilvl w:val="0"/>
                <w:numId w:val="7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Використання в роботі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нетрадиційних матеріалів для малювання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462C7" w:rsidRPr="00AC268D" w:rsidRDefault="002462C7" w:rsidP="00AE480C">
            <w:pPr>
              <w:pStyle w:val="a6"/>
              <w:numPr>
                <w:ilvl w:val="0"/>
                <w:numId w:val="7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F7C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ідповідн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ість</w:t>
            </w:r>
            <w:proofErr w:type="spellEnd"/>
            <w:r w:rsidRPr="00FE3F7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FE3F7C">
              <w:rPr>
                <w:rFonts w:ascii="Times New Roman" w:hAnsi="Times New Roman"/>
                <w:sz w:val="28"/>
                <w:szCs w:val="28"/>
              </w:rPr>
              <w:t>вимог</w:t>
            </w:r>
            <w:proofErr w:type="spellEnd"/>
            <w:r w:rsidRPr="00FE3F7C">
              <w:rPr>
                <w:rFonts w:ascii="Times New Roman" w:hAnsi="Times New Roman"/>
                <w:sz w:val="28"/>
                <w:szCs w:val="28"/>
              </w:rPr>
              <w:t xml:space="preserve"> Базового компоненту </w:t>
            </w:r>
            <w:proofErr w:type="spellStart"/>
            <w:r w:rsidRPr="00FE3F7C">
              <w:rPr>
                <w:rFonts w:ascii="Times New Roman" w:hAnsi="Times New Roman"/>
                <w:sz w:val="28"/>
                <w:szCs w:val="28"/>
              </w:rPr>
              <w:t>дошкільної</w:t>
            </w:r>
            <w:proofErr w:type="spellEnd"/>
            <w:r w:rsidRPr="00FE3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3F7C">
              <w:rPr>
                <w:rFonts w:ascii="Times New Roman" w:hAnsi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2" w:type="dxa"/>
          </w:tcPr>
          <w:p w:rsidR="000F7AB1" w:rsidRPr="002462C7" w:rsidRDefault="002462C7" w:rsidP="00AE480C">
            <w:pPr>
              <w:pStyle w:val="a6"/>
              <w:numPr>
                <w:ilvl w:val="0"/>
                <w:numId w:val="66"/>
              </w:numPr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62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Безсистемність у залученні дітей до трансформації середовища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Інноваційна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діяльність</w:t>
            </w:r>
            <w:proofErr w:type="spellEnd"/>
          </w:p>
        </w:tc>
        <w:tc>
          <w:tcPr>
            <w:tcW w:w="992" w:type="dxa"/>
            <w:vMerge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7AB1" w:rsidRPr="00AC268D" w:rsidRDefault="00AC268D" w:rsidP="00AE480C">
            <w:pPr>
              <w:pStyle w:val="a6"/>
              <w:numPr>
                <w:ilvl w:val="0"/>
                <w:numId w:val="30"/>
              </w:numPr>
              <w:spacing w:line="276" w:lineRule="auto"/>
              <w:ind w:left="-108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Активне впровадження в освітню роботу </w:t>
            </w:r>
            <w:proofErr w:type="spellStart"/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>інноваційн</w:t>
            </w:r>
            <w:r w:rsidR="00E27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proofErr w:type="spellEnd"/>
            <w:r w:rsidR="00E27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279F4">
              <w:rPr>
                <w:rFonts w:ascii="Times New Roman" w:hAnsi="Times New Roman" w:cs="Times New Roman"/>
                <w:sz w:val="28"/>
                <w:szCs w:val="28"/>
              </w:rPr>
              <w:t>технологі</w:t>
            </w:r>
            <w:proofErr w:type="spellEnd"/>
            <w:r w:rsidR="00E27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>творчих</w:t>
            </w:r>
            <w:proofErr w:type="spellEnd"/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>здібностей</w:t>
            </w:r>
            <w:proofErr w:type="spellEnd"/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>заняттях</w:t>
            </w:r>
            <w:proofErr w:type="spellEnd"/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>малювання</w:t>
            </w:r>
            <w:proofErr w:type="spellEnd"/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>малювання</w:t>
            </w:r>
            <w:proofErr w:type="spellEnd"/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>нетрадиційних</w:t>
            </w:r>
            <w:proofErr w:type="spellEnd"/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>техніках</w:t>
            </w:r>
            <w:proofErr w:type="spellEnd"/>
            <w:r w:rsidR="00E279F4" w:rsidRPr="00E279F4">
              <w:rPr>
                <w:rFonts w:ascii="Times New Roman" w:hAnsi="Times New Roman" w:cs="Times New Roman"/>
                <w:sz w:val="28"/>
                <w:szCs w:val="28"/>
              </w:rPr>
              <w:t>) автор Л. Шульга</w:t>
            </w:r>
            <w:r w:rsidR="00E27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942" w:type="dxa"/>
          </w:tcPr>
          <w:p w:rsidR="000F7AB1" w:rsidRPr="00D95220" w:rsidRDefault="00D95220" w:rsidP="00AE480C">
            <w:pPr>
              <w:pStyle w:val="a6"/>
              <w:numPr>
                <w:ilvl w:val="0"/>
                <w:numId w:val="40"/>
              </w:numPr>
              <w:spacing w:line="276" w:lineRule="auto"/>
              <w:ind w:left="34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Відсутність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фінансування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для </w:t>
            </w:r>
            <w:proofErr w:type="gram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широкого</w:t>
            </w:r>
            <w:proofErr w:type="gram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впровадження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та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використання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інноваційних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технологій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альтернативних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методик</w:t>
            </w:r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992" w:type="dxa"/>
            <w:vMerge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7AB1" w:rsidRPr="00AA2F77" w:rsidRDefault="00AA2F77" w:rsidP="00AE480C">
            <w:pPr>
              <w:pStyle w:val="a6"/>
              <w:numPr>
                <w:ilvl w:val="0"/>
                <w:numId w:val="15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AA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батьків та вихователів до оформлення освітнього середовища</w:t>
            </w:r>
            <w:r w:rsidR="00D37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2" w:type="dxa"/>
          </w:tcPr>
          <w:p w:rsidR="000F7AB1" w:rsidRPr="0023429B" w:rsidRDefault="0023429B" w:rsidP="00AE480C">
            <w:pPr>
              <w:pStyle w:val="a6"/>
              <w:numPr>
                <w:ilvl w:val="0"/>
                <w:numId w:val="15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3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ідсутність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державного </w:t>
            </w:r>
            <w:r w:rsidRPr="0023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Модернізація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матеріально-технічної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бази</w:t>
            </w:r>
            <w:proofErr w:type="spellEnd"/>
          </w:p>
        </w:tc>
        <w:tc>
          <w:tcPr>
            <w:tcW w:w="992" w:type="dxa"/>
            <w:vMerge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7AB1" w:rsidRPr="00E57AEB" w:rsidRDefault="00E57AEB" w:rsidP="00AE480C">
            <w:pPr>
              <w:pStyle w:val="a6"/>
              <w:numPr>
                <w:ilvl w:val="0"/>
                <w:numId w:val="42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57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Оновлення</w:t>
            </w:r>
            <w:proofErr w:type="spellEnd"/>
            <w:r w:rsidRPr="00E57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57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розвивального</w:t>
            </w:r>
            <w:proofErr w:type="spellEnd"/>
            <w:r w:rsidRPr="00E57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57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середовища</w:t>
            </w:r>
            <w:proofErr w:type="spellEnd"/>
            <w:r w:rsidRPr="00E57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в </w:t>
            </w:r>
            <w:proofErr w:type="spellStart"/>
            <w:r w:rsidRPr="00E57A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групов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ому осередку.</w:t>
            </w:r>
          </w:p>
        </w:tc>
        <w:tc>
          <w:tcPr>
            <w:tcW w:w="2942" w:type="dxa"/>
          </w:tcPr>
          <w:p w:rsidR="000F7AB1" w:rsidRPr="00AA2F77" w:rsidRDefault="00AA2F77" w:rsidP="00AE480C">
            <w:pPr>
              <w:pStyle w:val="a6"/>
              <w:numPr>
                <w:ilvl w:val="0"/>
                <w:numId w:val="45"/>
              </w:numPr>
              <w:spacing w:line="276" w:lineRule="auto"/>
              <w:ind w:left="34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батьків до оновлення розвивального середовища.</w:t>
            </w:r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Організація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освітньо-виховного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0F7AB1" w:rsidRPr="004234B0" w:rsidRDefault="000F7AB1" w:rsidP="00CF12F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34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Музичний</w:t>
            </w:r>
          </w:p>
          <w:p w:rsidR="000F7AB1" w:rsidRDefault="000F7AB1" w:rsidP="00CF12F6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E3F7C" w:rsidRPr="002462C7" w:rsidRDefault="00FE3F7C" w:rsidP="002462C7">
            <w:pPr>
              <w:pStyle w:val="a6"/>
              <w:numPr>
                <w:ilvl w:val="0"/>
                <w:numId w:val="3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62C7">
              <w:rPr>
                <w:rFonts w:ascii="Times New Roman" w:eastAsia="Times New Roman" w:hAnsi="Times New Roman" w:cs="Times New Roman"/>
                <w:sz w:val="28"/>
                <w:szCs w:val="28"/>
              </w:rPr>
              <w:t>Гнучкість</w:t>
            </w:r>
            <w:proofErr w:type="spellEnd"/>
            <w:r w:rsidRPr="002462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дизайну</w:t>
            </w:r>
            <w:r w:rsidRPr="002462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E3F7C" w:rsidRPr="00AA2F77" w:rsidRDefault="00FE3F7C" w:rsidP="00CF12F6">
            <w:pPr>
              <w:pStyle w:val="a6"/>
              <w:numPr>
                <w:ilvl w:val="0"/>
                <w:numId w:val="3"/>
              </w:numPr>
              <w:spacing w:line="276" w:lineRule="auto"/>
              <w:ind w:left="-108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3F7C">
              <w:rPr>
                <w:rFonts w:ascii="Times New Roman" w:eastAsia="Times New Roman" w:hAnsi="Times New Roman" w:cs="Times New Roman"/>
                <w:sz w:val="28"/>
                <w:szCs w:val="28"/>
              </w:rPr>
              <w:t>Дотримання</w:t>
            </w:r>
            <w:proofErr w:type="spellEnd"/>
            <w:r w:rsidRPr="00FE3F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балансу </w:t>
            </w:r>
            <w:proofErr w:type="gramStart"/>
            <w:r w:rsidRPr="00FE3F7C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FE3F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3F7C">
              <w:rPr>
                <w:rFonts w:ascii="Times New Roman" w:eastAsia="Times New Roman" w:hAnsi="Times New Roman" w:cs="Times New Roman"/>
                <w:sz w:val="28"/>
                <w:szCs w:val="28"/>
              </w:rPr>
              <w:t>візуальній</w:t>
            </w:r>
            <w:proofErr w:type="spellEnd"/>
            <w:r w:rsidRPr="00FE3F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3F7C">
              <w:rPr>
                <w:rFonts w:ascii="Times New Roman" w:eastAsia="Times New Roman" w:hAnsi="Times New Roman" w:cs="Times New Roman"/>
                <w:sz w:val="28"/>
                <w:szCs w:val="28"/>
              </w:rPr>
              <w:t>стимуляції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A2F77" w:rsidRPr="00FE3F7C" w:rsidRDefault="00AA2F77" w:rsidP="00CF12F6">
            <w:pPr>
              <w:pStyle w:val="a6"/>
              <w:numPr>
                <w:ilvl w:val="0"/>
                <w:numId w:val="3"/>
              </w:numPr>
              <w:spacing w:line="276" w:lineRule="auto"/>
              <w:ind w:left="-108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Наявність нетрадиційних музичних інструментів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942" w:type="dxa"/>
          </w:tcPr>
          <w:p w:rsidR="000F7AB1" w:rsidRPr="002462C7" w:rsidRDefault="002462C7" w:rsidP="00AE480C">
            <w:pPr>
              <w:pStyle w:val="a6"/>
              <w:numPr>
                <w:ilvl w:val="0"/>
                <w:numId w:val="67"/>
              </w:numPr>
              <w:ind w:left="0" w:firstLine="2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Невідповідність</w:t>
            </w:r>
            <w:proofErr w:type="spellEnd"/>
            <w:r w:rsidRPr="00246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науково-методичної</w:t>
            </w:r>
            <w:proofErr w:type="spellEnd"/>
            <w:r w:rsidRPr="00246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246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сучасним</w:t>
            </w:r>
            <w:proofErr w:type="spellEnd"/>
            <w:r w:rsidRPr="00246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стандартам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Інноваційна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діяльність</w:t>
            </w:r>
            <w:proofErr w:type="spellEnd"/>
          </w:p>
        </w:tc>
        <w:tc>
          <w:tcPr>
            <w:tcW w:w="992" w:type="dxa"/>
            <w:vMerge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7AB1" w:rsidRPr="00E279F4" w:rsidRDefault="00E279F4" w:rsidP="00AE480C">
            <w:pPr>
              <w:pStyle w:val="a6"/>
              <w:numPr>
                <w:ilvl w:val="0"/>
                <w:numId w:val="31"/>
              </w:numPr>
              <w:spacing w:line="276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овленнєво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рухов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вправ</w:t>
            </w:r>
            <w:proofErr w:type="spellEnd"/>
            <w:r w:rsidRPr="00E279F4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E279F4">
              <w:rPr>
                <w:rFonts w:ascii="Times New Roman" w:hAnsi="Times New Roman" w:cs="Times New Roman"/>
                <w:sz w:val="28"/>
                <w:szCs w:val="28"/>
              </w:rPr>
              <w:t>використанням</w:t>
            </w:r>
            <w:proofErr w:type="spellEnd"/>
            <w:r w:rsidRPr="00E279F4">
              <w:rPr>
                <w:rFonts w:ascii="Times New Roman" w:hAnsi="Times New Roman" w:cs="Times New Roman"/>
                <w:sz w:val="28"/>
                <w:szCs w:val="28"/>
              </w:rPr>
              <w:t xml:space="preserve"> методики К.</w:t>
            </w:r>
            <w:r w:rsidR="002462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279F4">
              <w:rPr>
                <w:rFonts w:ascii="Times New Roman" w:hAnsi="Times New Roman" w:cs="Times New Roman"/>
                <w:sz w:val="28"/>
                <w:szCs w:val="28"/>
              </w:rPr>
              <w:t>Орфа</w:t>
            </w:r>
            <w:proofErr w:type="spellEnd"/>
            <w:r w:rsidRPr="00E279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0F7AB1" w:rsidRPr="0088300F" w:rsidRDefault="0088300F" w:rsidP="00AE480C">
            <w:pPr>
              <w:pStyle w:val="a6"/>
              <w:numPr>
                <w:ilvl w:val="0"/>
                <w:numId w:val="57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Недостатня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інноваційна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спрямованість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освітньо-виховного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процесу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992" w:type="dxa"/>
            <w:vMerge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7AB1" w:rsidRPr="00D37E1B" w:rsidRDefault="00D37E1B" w:rsidP="00AE480C">
            <w:pPr>
              <w:pStyle w:val="a6"/>
              <w:numPr>
                <w:ilvl w:val="0"/>
                <w:numId w:val="16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батьків та вихователів до оформлення освітнього середовища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2" w:type="dxa"/>
          </w:tcPr>
          <w:p w:rsidR="000F7AB1" w:rsidRPr="0023429B" w:rsidRDefault="0023429B" w:rsidP="00AE480C">
            <w:pPr>
              <w:pStyle w:val="a6"/>
              <w:numPr>
                <w:ilvl w:val="0"/>
                <w:numId w:val="46"/>
              </w:numPr>
              <w:spacing w:line="276" w:lineRule="auto"/>
              <w:ind w:left="0" w:hanging="6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3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ідсутність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державного </w:t>
            </w:r>
            <w:r w:rsidRPr="0023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Модернізація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матеріально-технічної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бази</w:t>
            </w:r>
            <w:proofErr w:type="spellEnd"/>
          </w:p>
        </w:tc>
        <w:tc>
          <w:tcPr>
            <w:tcW w:w="992" w:type="dxa"/>
            <w:vMerge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7AB1" w:rsidRPr="00E57AEB" w:rsidRDefault="00E57AEB" w:rsidP="00AE480C">
            <w:pPr>
              <w:pStyle w:val="a6"/>
              <w:numPr>
                <w:ilvl w:val="0"/>
                <w:numId w:val="43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7E1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Оновлення</w:t>
            </w:r>
            <w:proofErr w:type="spellEnd"/>
            <w:r w:rsidRPr="00D37E1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37E1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розвивального</w:t>
            </w:r>
            <w:proofErr w:type="spellEnd"/>
            <w:r w:rsidRPr="00D37E1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37E1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середовища</w:t>
            </w:r>
            <w:proofErr w:type="spellEnd"/>
            <w:r w:rsidRPr="00D37E1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</w:t>
            </w:r>
            <w:proofErr w:type="spellStart"/>
            <w:r w:rsidRPr="00D37E1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групов</w:t>
            </w:r>
            <w:proofErr w:type="spellEnd"/>
            <w:r w:rsidRPr="00D37E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ому середовищі.</w:t>
            </w:r>
          </w:p>
        </w:tc>
        <w:tc>
          <w:tcPr>
            <w:tcW w:w="2942" w:type="dxa"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Організація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освітньо-виховного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0F7AB1" w:rsidRDefault="000F7AB1" w:rsidP="00CF12F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B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proofErr w:type="spellStart"/>
            <w:r w:rsidRPr="004234B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</w:rPr>
              <w:t>тнографічний</w:t>
            </w:r>
            <w:proofErr w:type="spellEnd"/>
          </w:p>
        </w:tc>
        <w:tc>
          <w:tcPr>
            <w:tcW w:w="3686" w:type="dxa"/>
          </w:tcPr>
          <w:p w:rsidR="0008457D" w:rsidRPr="0008457D" w:rsidRDefault="0008457D" w:rsidP="00CF12F6">
            <w:pPr>
              <w:pStyle w:val="a6"/>
              <w:numPr>
                <w:ilvl w:val="0"/>
                <w:numId w:val="4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084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абезпе</w:t>
            </w:r>
            <w:r w:rsidR="00D37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чено різнобічний розвиток дітей.</w:t>
            </w:r>
            <w:r w:rsidRPr="00084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реалізація їх здібностей</w:t>
            </w:r>
          </w:p>
          <w:p w:rsidR="000F7AB1" w:rsidRPr="00D37E1B" w:rsidRDefault="00AC268D" w:rsidP="00CF12F6">
            <w:pPr>
              <w:pStyle w:val="a6"/>
              <w:numPr>
                <w:ilvl w:val="0"/>
                <w:numId w:val="4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Чітке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календарне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перспективне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планування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освітньо-виховної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роботи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  <w:p w:rsidR="00D37E1B" w:rsidRPr="0008457D" w:rsidRDefault="00D37E1B" w:rsidP="00CF12F6">
            <w:pPr>
              <w:pStyle w:val="a6"/>
              <w:numPr>
                <w:ilvl w:val="0"/>
                <w:numId w:val="4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>абезпечу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423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>практичну</w:t>
            </w:r>
            <w:proofErr w:type="spellEnd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>вихованців</w:t>
            </w:r>
            <w:proofErr w:type="spellEnd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 xml:space="preserve">, а не </w:t>
            </w:r>
            <w:proofErr w:type="spellStart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>виступають</w:t>
            </w:r>
            <w:proofErr w:type="spellEnd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>лише</w:t>
            </w:r>
            <w:proofErr w:type="spellEnd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>ролі</w:t>
            </w:r>
            <w:proofErr w:type="spellEnd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>наочного</w:t>
            </w:r>
            <w:proofErr w:type="spellEnd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>матеріалу</w:t>
            </w:r>
            <w:proofErr w:type="spellEnd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 xml:space="preserve"> (усе </w:t>
            </w:r>
            <w:proofErr w:type="spellStart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>використати</w:t>
            </w:r>
            <w:proofErr w:type="spellEnd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>гри</w:t>
            </w:r>
            <w:proofErr w:type="spellEnd"/>
            <w:r w:rsidRPr="004234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:rsidR="00D37E1B" w:rsidRPr="00D37E1B" w:rsidRDefault="00D37E1B" w:rsidP="00AE480C">
            <w:pPr>
              <w:pStyle w:val="a6"/>
              <w:numPr>
                <w:ilvl w:val="0"/>
                <w:numId w:val="47"/>
              </w:numPr>
              <w:spacing w:line="276" w:lineRule="auto"/>
              <w:ind w:left="34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Перенасиченість предметним матеріалом</w:t>
            </w:r>
            <w:r w:rsidR="004E06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37E1B" w:rsidRPr="00D37E1B" w:rsidRDefault="00D37E1B" w:rsidP="00AE480C">
            <w:pPr>
              <w:pStyle w:val="a6"/>
              <w:numPr>
                <w:ilvl w:val="0"/>
                <w:numId w:val="47"/>
              </w:numPr>
              <w:spacing w:line="276" w:lineRule="auto"/>
              <w:ind w:left="34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Непоміркованість умов забезпечення індивідуальної комфортності.</w:t>
            </w:r>
          </w:p>
          <w:p w:rsidR="000F7AB1" w:rsidRPr="00D37E1B" w:rsidRDefault="000F7AB1" w:rsidP="00CF12F6">
            <w:pPr>
              <w:pStyle w:val="a6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Інноваційна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діяльність</w:t>
            </w:r>
            <w:proofErr w:type="spellEnd"/>
          </w:p>
        </w:tc>
        <w:tc>
          <w:tcPr>
            <w:tcW w:w="992" w:type="dxa"/>
            <w:vMerge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7AB1" w:rsidRPr="00AC268D" w:rsidRDefault="00AC268D" w:rsidP="00AE480C">
            <w:pPr>
              <w:pStyle w:val="a6"/>
              <w:numPr>
                <w:ilvl w:val="0"/>
                <w:numId w:val="28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Вивчення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впровадження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та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поширення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власного досвіду за інновацією «Музейна технологія»</w:t>
            </w:r>
          </w:p>
        </w:tc>
        <w:tc>
          <w:tcPr>
            <w:tcW w:w="2942" w:type="dxa"/>
          </w:tcPr>
          <w:p w:rsidR="00D37E1B" w:rsidRPr="00D37E1B" w:rsidRDefault="00D37E1B" w:rsidP="00AE480C">
            <w:pPr>
              <w:pStyle w:val="a6"/>
              <w:numPr>
                <w:ilvl w:val="0"/>
                <w:numId w:val="48"/>
              </w:numPr>
              <w:spacing w:line="276" w:lineRule="auto"/>
              <w:ind w:left="34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Безсистемність у залученні дітей до трансформації середовища</w:t>
            </w:r>
            <w:r w:rsidR="00AE3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F7AB1" w:rsidRPr="00D37E1B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992" w:type="dxa"/>
            <w:vMerge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7AB1" w:rsidRPr="00D37E1B" w:rsidRDefault="00D37E1B" w:rsidP="00AE480C">
            <w:pPr>
              <w:pStyle w:val="a6"/>
              <w:numPr>
                <w:ilvl w:val="0"/>
                <w:numId w:val="17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батьків та вихователів до оформлення освітнього середовища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2" w:type="dxa"/>
          </w:tcPr>
          <w:p w:rsidR="000F7AB1" w:rsidRPr="0023429B" w:rsidRDefault="00AC268D" w:rsidP="00AE480C">
            <w:pPr>
              <w:pStyle w:val="a6"/>
              <w:numPr>
                <w:ilvl w:val="0"/>
                <w:numId w:val="17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AC2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едостатність матеріальних ресурсів для належного стимулювання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вихователів</w:t>
            </w:r>
            <w:r w:rsidRPr="00AC2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здобувачів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Модернізація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матеріально-технічної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бази</w:t>
            </w:r>
            <w:proofErr w:type="spellEnd"/>
          </w:p>
        </w:tc>
        <w:tc>
          <w:tcPr>
            <w:tcW w:w="992" w:type="dxa"/>
            <w:vMerge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F12F6" w:rsidRPr="00CF12F6" w:rsidRDefault="00D37E1B" w:rsidP="00AE480C">
            <w:pPr>
              <w:pStyle w:val="a6"/>
              <w:numPr>
                <w:ilvl w:val="0"/>
                <w:numId w:val="49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Поповнення </w:t>
            </w:r>
            <w:proofErr w:type="spellStart"/>
            <w:r w:rsidRPr="00D37E1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розвивального</w:t>
            </w:r>
            <w:proofErr w:type="spellEnd"/>
            <w:r w:rsidRPr="00D37E1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CF12F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освітнього </w:t>
            </w:r>
            <w:proofErr w:type="spellStart"/>
            <w:r w:rsidRPr="00D37E1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середовища</w:t>
            </w:r>
            <w:proofErr w:type="spellEnd"/>
            <w:r w:rsidR="00CF12F6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2942" w:type="dxa"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AB1" w:rsidRPr="0008457D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Організація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освітньо-виховного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0F7AB1" w:rsidRDefault="000F7AB1" w:rsidP="003078B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Відпочинк</w:t>
            </w:r>
            <w:r w:rsidR="00307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овий</w:t>
            </w:r>
          </w:p>
        </w:tc>
        <w:tc>
          <w:tcPr>
            <w:tcW w:w="3686" w:type="dxa"/>
          </w:tcPr>
          <w:p w:rsidR="000F7AB1" w:rsidRDefault="0008457D" w:rsidP="00AE480C">
            <w:pPr>
              <w:pStyle w:val="a6"/>
              <w:numPr>
                <w:ilvl w:val="0"/>
                <w:numId w:val="5"/>
              </w:numPr>
              <w:spacing w:line="276" w:lineRule="auto"/>
              <w:ind w:left="0" w:firstLine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45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Створено позитивний мікроклімат з інклюзивним навчанням, сформовано активне міжособистісне спілкування дітей з особливими освітніми потребами з іншими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дітьми.</w:t>
            </w:r>
          </w:p>
          <w:p w:rsidR="00D37E1B" w:rsidRPr="0008457D" w:rsidRDefault="00D37E1B" w:rsidP="00AE480C">
            <w:pPr>
              <w:pStyle w:val="a6"/>
              <w:numPr>
                <w:ilvl w:val="0"/>
                <w:numId w:val="5"/>
              </w:numPr>
              <w:spacing w:line="276" w:lineRule="auto"/>
              <w:ind w:left="0" w:firstLine="2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proofErr w:type="spellEnd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>ігрового</w:t>
            </w:r>
            <w:proofErr w:type="spellEnd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>осередку</w:t>
            </w:r>
            <w:proofErr w:type="spellEnd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>змінюються</w:t>
            </w:r>
            <w:proofErr w:type="spellEnd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>залежно</w:t>
            </w:r>
            <w:proofErr w:type="spellEnd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>ві</w:t>
            </w:r>
            <w:proofErr w:type="gramStart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proofErr w:type="spellEnd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proofErr w:type="gramEnd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 xml:space="preserve"> потреб </w:t>
            </w:r>
            <w:proofErr w:type="spellStart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2544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0F7AB1" w:rsidRPr="002462C7" w:rsidRDefault="002462C7" w:rsidP="00AE480C">
            <w:pPr>
              <w:pStyle w:val="a6"/>
              <w:numPr>
                <w:ilvl w:val="0"/>
                <w:numId w:val="68"/>
              </w:numPr>
              <w:ind w:left="-108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462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Недостатність матеріальних ресурсів для належного стимулювання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ихователів та здобувачів освіти.</w:t>
            </w:r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Інноваційна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діяльність</w:t>
            </w:r>
            <w:proofErr w:type="spellEnd"/>
          </w:p>
        </w:tc>
        <w:tc>
          <w:tcPr>
            <w:tcW w:w="992" w:type="dxa"/>
            <w:vMerge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0F7AB1" w:rsidRPr="00AE3DBA" w:rsidRDefault="00AE3DBA" w:rsidP="00AE480C">
            <w:pPr>
              <w:pStyle w:val="a6"/>
              <w:numPr>
                <w:ilvl w:val="0"/>
                <w:numId w:val="58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Відсутність використання інноваційної діяльності.</w:t>
            </w:r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992" w:type="dxa"/>
            <w:vMerge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7AB1" w:rsidRPr="00D37E1B" w:rsidRDefault="00D37E1B" w:rsidP="00AE480C">
            <w:pPr>
              <w:pStyle w:val="a6"/>
              <w:numPr>
                <w:ilvl w:val="0"/>
                <w:numId w:val="18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батьків та вихователів до оформлення освітнього середовища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2" w:type="dxa"/>
          </w:tcPr>
          <w:p w:rsidR="000F7AB1" w:rsidRPr="0023429B" w:rsidRDefault="0023429B" w:rsidP="00AE480C">
            <w:pPr>
              <w:pStyle w:val="a6"/>
              <w:numPr>
                <w:ilvl w:val="0"/>
                <w:numId w:val="18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3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ідсутність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державного </w:t>
            </w:r>
            <w:r w:rsidRPr="0023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0F7AB1" w:rsidTr="000F7AB1">
        <w:tc>
          <w:tcPr>
            <w:tcW w:w="1951" w:type="dxa"/>
          </w:tcPr>
          <w:p w:rsidR="000F7AB1" w:rsidRPr="00CF12F6" w:rsidRDefault="000F7AB1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Модернізація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матеріально-технічної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бази</w:t>
            </w:r>
            <w:proofErr w:type="spellEnd"/>
          </w:p>
        </w:tc>
        <w:tc>
          <w:tcPr>
            <w:tcW w:w="992" w:type="dxa"/>
            <w:vMerge/>
          </w:tcPr>
          <w:p w:rsidR="000F7AB1" w:rsidRDefault="000F7AB1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7AB1" w:rsidRPr="00D37E1B" w:rsidRDefault="0088300F" w:rsidP="00AE480C">
            <w:pPr>
              <w:pStyle w:val="a6"/>
              <w:numPr>
                <w:ilvl w:val="0"/>
                <w:numId w:val="50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Поступове о</w:t>
            </w:r>
            <w:proofErr w:type="spellStart"/>
            <w:r w:rsidRPr="0088300F">
              <w:rPr>
                <w:rFonts w:ascii="Times New Roman" w:hAnsi="Times New Roman" w:cs="Times New Roman"/>
                <w:sz w:val="28"/>
                <w:szCs w:val="28"/>
              </w:rPr>
              <w:t>новлення</w:t>
            </w:r>
            <w:proofErr w:type="spellEnd"/>
            <w:r w:rsidRPr="0088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300F">
              <w:rPr>
                <w:rFonts w:ascii="Times New Roman" w:hAnsi="Times New Roman" w:cs="Times New Roman"/>
                <w:sz w:val="28"/>
                <w:szCs w:val="28"/>
              </w:rPr>
              <w:t>розвивального</w:t>
            </w:r>
            <w:proofErr w:type="spellEnd"/>
            <w:r w:rsidRPr="0088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300F"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  <w:r w:rsidRPr="0088300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8300F">
              <w:rPr>
                <w:rFonts w:ascii="Times New Roman" w:hAnsi="Times New Roman" w:cs="Times New Roman"/>
                <w:sz w:val="28"/>
                <w:szCs w:val="28"/>
              </w:rPr>
              <w:t>групов</w:t>
            </w:r>
            <w:r w:rsidRPr="00883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  <w:proofErr w:type="spellEnd"/>
            <w:r w:rsidRPr="00883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300F">
              <w:rPr>
                <w:rFonts w:ascii="Times New Roman" w:hAnsi="Times New Roman" w:cs="Times New Roman"/>
                <w:sz w:val="28"/>
                <w:szCs w:val="28"/>
              </w:rPr>
              <w:t>кімнат</w:t>
            </w:r>
            <w:proofErr w:type="spellEnd"/>
            <w:r w:rsidRPr="00883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8300F">
              <w:rPr>
                <w:rFonts w:ascii="Times New Roman" w:hAnsi="Times New Roman" w:cs="Times New Roman"/>
                <w:sz w:val="28"/>
                <w:szCs w:val="28"/>
              </w:rPr>
              <w:t xml:space="preserve"> ДНЗ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2" w:type="dxa"/>
          </w:tcPr>
          <w:p w:rsidR="000F7AB1" w:rsidRPr="00D37E1B" w:rsidRDefault="00D37E1B" w:rsidP="00AE480C">
            <w:pPr>
              <w:pStyle w:val="a6"/>
              <w:numPr>
                <w:ilvl w:val="0"/>
                <w:numId w:val="65"/>
              </w:numPr>
              <w:spacing w:line="276" w:lineRule="auto"/>
              <w:ind w:left="34" w:firstLine="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1237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едостатність м’яких ігрових модулів, які діти викорис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1237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овували б, щоб створювати свій простір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2390A" w:rsidRPr="00CF12F6" w:rsidTr="0052390A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Організація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освітньо-виховного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52390A" w:rsidRDefault="0052390A" w:rsidP="00CF12F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Будівельний</w:t>
            </w:r>
          </w:p>
        </w:tc>
        <w:tc>
          <w:tcPr>
            <w:tcW w:w="3686" w:type="dxa"/>
          </w:tcPr>
          <w:p w:rsidR="0008457D" w:rsidRPr="00FE3F7C" w:rsidRDefault="0008457D" w:rsidP="00CF12F6">
            <w:pPr>
              <w:pStyle w:val="a6"/>
              <w:numPr>
                <w:ilvl w:val="0"/>
                <w:numId w:val="2"/>
              </w:numPr>
              <w:spacing w:line="276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асиченість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FE3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457D" w:rsidRPr="00FE3F7C" w:rsidRDefault="0008457D" w:rsidP="00CF12F6">
            <w:pPr>
              <w:pStyle w:val="a6"/>
              <w:numPr>
                <w:ilvl w:val="0"/>
                <w:numId w:val="2"/>
              </w:numPr>
              <w:spacing w:line="276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рансформованість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8457D" w:rsidRPr="00FE3F7C" w:rsidRDefault="0008457D" w:rsidP="00CF12F6">
            <w:pPr>
              <w:pStyle w:val="a6"/>
              <w:numPr>
                <w:ilvl w:val="0"/>
                <w:numId w:val="2"/>
              </w:numPr>
              <w:spacing w:line="276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оліфункціональність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8457D" w:rsidRPr="00FE3F7C" w:rsidRDefault="0008457D" w:rsidP="00CF12F6">
            <w:pPr>
              <w:pStyle w:val="a6"/>
              <w:numPr>
                <w:ilvl w:val="0"/>
                <w:numId w:val="2"/>
              </w:numPr>
              <w:spacing w:line="276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3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аріативність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52390A" w:rsidRPr="00CF12F6" w:rsidRDefault="0008457D" w:rsidP="00CF12F6">
            <w:pPr>
              <w:pStyle w:val="a6"/>
              <w:numPr>
                <w:ilvl w:val="0"/>
                <w:numId w:val="2"/>
              </w:numPr>
              <w:spacing w:line="276" w:lineRule="auto"/>
              <w:ind w:left="3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12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CF12F6">
              <w:rPr>
                <w:rFonts w:ascii="Times New Roman" w:hAnsi="Times New Roman"/>
                <w:sz w:val="28"/>
                <w:szCs w:val="28"/>
                <w:lang w:val="uk-UA"/>
              </w:rPr>
              <w:t>оступність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CF12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F12F6">
              <w:rPr>
                <w:rFonts w:ascii="Times New Roman" w:hAnsi="Times New Roman"/>
                <w:sz w:val="28"/>
                <w:szCs w:val="28"/>
                <w:lang w:val="uk-UA"/>
              </w:rPr>
              <w:t>Безпечність</w:t>
            </w:r>
          </w:p>
        </w:tc>
        <w:tc>
          <w:tcPr>
            <w:tcW w:w="2942" w:type="dxa"/>
          </w:tcPr>
          <w:p w:rsidR="0052390A" w:rsidRPr="00AC268D" w:rsidRDefault="00AC268D" w:rsidP="00AE480C">
            <w:pPr>
              <w:pStyle w:val="a6"/>
              <w:numPr>
                <w:ilvl w:val="0"/>
                <w:numId w:val="27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1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Невідповідність науково-методичної бази сучасним стандартам</w:t>
            </w:r>
            <w:r w:rsidRPr="00AC26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52390A" w:rsidTr="000F7AB1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Інноваційна діяльність</w:t>
            </w:r>
          </w:p>
        </w:tc>
        <w:tc>
          <w:tcPr>
            <w:tcW w:w="992" w:type="dxa"/>
            <w:vMerge/>
          </w:tcPr>
          <w:p w:rsidR="0052390A" w:rsidRPr="00CF12F6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52390A" w:rsidRPr="00E279F4" w:rsidRDefault="009E3E6A" w:rsidP="00AE480C">
            <w:pPr>
              <w:pStyle w:val="a6"/>
              <w:numPr>
                <w:ilvl w:val="0"/>
                <w:numId w:val="32"/>
              </w:numPr>
              <w:spacing w:line="276" w:lineRule="auto"/>
              <w:ind w:left="-108" w:firstLine="2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елементів методики</w:t>
            </w:r>
            <w:r w:rsidR="00E279F4" w:rsidRPr="00E27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організації занять з ЛЕГО </w:t>
            </w:r>
            <w:r w:rsidR="00E27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E279F4" w:rsidRPr="00E27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конструювання</w:t>
            </w:r>
            <w:r w:rsidR="00E27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279F4" w:rsidRPr="00E27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дитячому садку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2" w:type="dxa"/>
          </w:tcPr>
          <w:p w:rsidR="0052390A" w:rsidRPr="00D95220" w:rsidRDefault="00D95220" w:rsidP="00AE480C">
            <w:pPr>
              <w:pStyle w:val="a6"/>
              <w:numPr>
                <w:ilvl w:val="0"/>
                <w:numId w:val="39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Відсутність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фінансування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для </w:t>
            </w:r>
            <w:proofErr w:type="gram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широкого</w:t>
            </w:r>
            <w:proofErr w:type="gram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впровадження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та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використання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інноваційних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технологій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альтернативних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методик</w:t>
            </w:r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</w:tr>
      <w:tr w:rsidR="0052390A" w:rsidTr="000F7AB1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992" w:type="dxa"/>
            <w:vMerge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390A" w:rsidRPr="00AE3DBA" w:rsidRDefault="00AE3DBA" w:rsidP="00AE480C">
            <w:pPr>
              <w:pStyle w:val="a6"/>
              <w:numPr>
                <w:ilvl w:val="0"/>
                <w:numId w:val="19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батьків та вихователів до оформлення освітнього середовища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2" w:type="dxa"/>
          </w:tcPr>
          <w:p w:rsidR="0052390A" w:rsidRPr="0023429B" w:rsidRDefault="0023429B" w:rsidP="00AE480C">
            <w:pPr>
              <w:pStyle w:val="a6"/>
              <w:numPr>
                <w:ilvl w:val="0"/>
                <w:numId w:val="19"/>
              </w:numPr>
              <w:spacing w:line="276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3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ідсутність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державного </w:t>
            </w:r>
            <w:r w:rsidRPr="0023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2390A" w:rsidTr="000F7AB1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Модернізація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матеріально-технічної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бази</w:t>
            </w:r>
            <w:proofErr w:type="spellEnd"/>
          </w:p>
        </w:tc>
        <w:tc>
          <w:tcPr>
            <w:tcW w:w="992" w:type="dxa"/>
            <w:vMerge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390A" w:rsidRPr="0088300F" w:rsidRDefault="0088300F" w:rsidP="00AE480C">
            <w:pPr>
              <w:pStyle w:val="a6"/>
              <w:numPr>
                <w:ilvl w:val="0"/>
                <w:numId w:val="51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Поступове </w:t>
            </w:r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новлення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розвивального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середовища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групов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ій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кімнат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ДНЗ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2942" w:type="dxa"/>
          </w:tcPr>
          <w:p w:rsidR="00D37E1B" w:rsidRDefault="00D37E1B" w:rsidP="00AE480C">
            <w:pPr>
              <w:pStyle w:val="a6"/>
              <w:numPr>
                <w:ilvl w:val="0"/>
                <w:numId w:val="51"/>
              </w:numPr>
              <w:spacing w:line="276" w:lineRule="auto"/>
              <w:ind w:left="34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Одноманітність наборів для конструювання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37E1B" w:rsidRPr="00D37E1B" w:rsidRDefault="00D37E1B" w:rsidP="00AE480C">
            <w:pPr>
              <w:pStyle w:val="a6"/>
              <w:numPr>
                <w:ilvl w:val="0"/>
                <w:numId w:val="51"/>
              </w:numPr>
              <w:spacing w:line="276" w:lineRule="auto"/>
              <w:ind w:left="34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Наявність </w:t>
            </w:r>
            <w:r w:rsidRPr="00D37E1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застарілих будівельних наборів</w:t>
            </w:r>
          </w:p>
          <w:p w:rsidR="0052390A" w:rsidRPr="00D37E1B" w:rsidRDefault="0052390A" w:rsidP="00CF12F6">
            <w:pPr>
              <w:pStyle w:val="a6"/>
              <w:spacing w:line="276" w:lineRule="auto"/>
              <w:ind w:left="5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90A" w:rsidTr="00D37E1B">
        <w:trPr>
          <w:trHeight w:val="3669"/>
        </w:trPr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Організація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освітньо-виховного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52390A" w:rsidRDefault="0052390A" w:rsidP="00CF12F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4B0">
              <w:rPr>
                <w:rFonts w:ascii="Times New Roman" w:hAnsi="Times New Roman" w:cs="Times New Roman"/>
                <w:b/>
                <w:sz w:val="28"/>
                <w:szCs w:val="28"/>
              </w:rPr>
              <w:t>Рухової</w:t>
            </w:r>
            <w:proofErr w:type="spellEnd"/>
            <w:r w:rsidRPr="004234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34B0">
              <w:rPr>
                <w:rFonts w:ascii="Times New Roman" w:hAnsi="Times New Roman" w:cs="Times New Roman"/>
                <w:b/>
                <w:sz w:val="28"/>
                <w:szCs w:val="28"/>
              </w:rPr>
              <w:t>активності</w:t>
            </w:r>
            <w:proofErr w:type="spellEnd"/>
          </w:p>
        </w:tc>
        <w:tc>
          <w:tcPr>
            <w:tcW w:w="3686" w:type="dxa"/>
          </w:tcPr>
          <w:p w:rsidR="00D37E1B" w:rsidRPr="00D37E1B" w:rsidRDefault="0008457D" w:rsidP="00AE480C">
            <w:pPr>
              <w:pStyle w:val="a6"/>
              <w:numPr>
                <w:ilvl w:val="0"/>
                <w:numId w:val="9"/>
              </w:numPr>
              <w:spacing w:line="276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5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плановані</w:t>
            </w:r>
            <w:proofErr w:type="spellEnd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заходи </w:t>
            </w:r>
            <w:proofErr w:type="spellStart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щодо</w:t>
            </w:r>
            <w:proofErr w:type="spellEnd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вдосконалення</w:t>
            </w:r>
            <w:proofErr w:type="spellEnd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мотивуючого</w:t>
            </w:r>
            <w:proofErr w:type="spellEnd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освітнього</w:t>
            </w:r>
            <w:proofErr w:type="spellEnd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середови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напрямі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здоров’язбереження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proofErr w:type="spellEnd"/>
          </w:p>
          <w:p w:rsidR="00D37E1B" w:rsidRDefault="00D37E1B" w:rsidP="00AE480C">
            <w:pPr>
              <w:pStyle w:val="a6"/>
              <w:numPr>
                <w:ilvl w:val="0"/>
                <w:numId w:val="9"/>
              </w:numPr>
              <w:spacing w:line="276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Відокремлений ігровий куточок від місця, де проходить навчання</w:t>
            </w:r>
          </w:p>
          <w:p w:rsidR="00D37E1B" w:rsidRPr="00D37E1B" w:rsidRDefault="00D37E1B" w:rsidP="00AE480C">
            <w:pPr>
              <w:pStyle w:val="a6"/>
              <w:numPr>
                <w:ilvl w:val="0"/>
                <w:numId w:val="9"/>
              </w:numPr>
              <w:spacing w:line="276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7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нетрадиційного спортивного обладнання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37E1B" w:rsidRPr="00D37E1B" w:rsidRDefault="00D37E1B" w:rsidP="00CF12F6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AC268D" w:rsidRPr="00AC268D" w:rsidRDefault="00AC268D" w:rsidP="00AE480C">
            <w:pPr>
              <w:pStyle w:val="a6"/>
              <w:numPr>
                <w:ilvl w:val="0"/>
                <w:numId w:val="25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AC2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едостатнє залучення батьківської громадськості до спортивно-оздоровчих заходів</w:t>
            </w:r>
            <w:r w:rsidR="00D37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2390A" w:rsidRPr="00D37E1B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90A" w:rsidTr="000F7AB1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Інноваційна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діяльність</w:t>
            </w:r>
            <w:proofErr w:type="spellEnd"/>
          </w:p>
        </w:tc>
        <w:tc>
          <w:tcPr>
            <w:tcW w:w="992" w:type="dxa"/>
            <w:vMerge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E3E6A" w:rsidRPr="009E3E6A" w:rsidRDefault="009E3E6A" w:rsidP="00AE480C">
            <w:pPr>
              <w:pStyle w:val="a6"/>
              <w:numPr>
                <w:ilvl w:val="0"/>
                <w:numId w:val="33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Використання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нноваційн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их</w:t>
            </w:r>
            <w:proofErr w:type="spellEnd"/>
            <w:r w:rsidRPr="009E3E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 </w:t>
            </w:r>
            <w:r w:rsidRPr="009E3E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оздоровч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их</w:t>
            </w:r>
            <w:proofErr w:type="spellEnd"/>
            <w:r w:rsidRPr="009E3E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 </w:t>
            </w:r>
            <w:r w:rsidRPr="009E3E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52390A" w:rsidRDefault="009E3E6A" w:rsidP="00CF12F6">
            <w:pPr>
              <w:pStyle w:val="a6"/>
              <w:spacing w:line="276" w:lineRule="auto"/>
              <w:ind w:left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технологі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й</w:t>
            </w:r>
            <w:r w:rsidRPr="009E3E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:</w:t>
            </w:r>
            <w:r w:rsidRPr="009E3E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дихальні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гімнастик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и, 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сихогімнастик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9E3E6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етюди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пантоміми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ізні види самомасажу, ходіння по доріжках </w:t>
            </w:r>
            <w:r w:rsidR="00AE3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 гартувальні процедури.</w:t>
            </w:r>
          </w:p>
          <w:p w:rsidR="004E06F1" w:rsidRPr="004E06F1" w:rsidRDefault="004E06F1" w:rsidP="00CF12F6">
            <w:pPr>
              <w:pStyle w:val="a6"/>
              <w:spacing w:line="276" w:lineRule="auto"/>
              <w:ind w:left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52390A" w:rsidRPr="00AE3DBA" w:rsidRDefault="00AE3DBA" w:rsidP="00AE480C">
            <w:pPr>
              <w:pStyle w:val="a6"/>
              <w:numPr>
                <w:ilvl w:val="0"/>
                <w:numId w:val="59"/>
              </w:numPr>
              <w:spacing w:line="276" w:lineRule="auto"/>
              <w:ind w:left="0" w:firstLine="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Недосконала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система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саморозвитку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педагогі</w:t>
            </w:r>
            <w:proofErr w:type="gram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spellEnd"/>
            <w:proofErr w:type="gram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AE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90A" w:rsidTr="000F7AB1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992" w:type="dxa"/>
            <w:vMerge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390A" w:rsidRPr="00AE3DBA" w:rsidRDefault="00AE3DBA" w:rsidP="00AE480C">
            <w:pPr>
              <w:pStyle w:val="a6"/>
              <w:numPr>
                <w:ilvl w:val="0"/>
                <w:numId w:val="20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батьків та вихователів до оформлення освітнього середовища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2" w:type="dxa"/>
          </w:tcPr>
          <w:p w:rsidR="0052390A" w:rsidRDefault="00AC268D" w:rsidP="00AE480C">
            <w:pPr>
              <w:pStyle w:val="a6"/>
              <w:numPr>
                <w:ilvl w:val="0"/>
                <w:numId w:val="20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Недостатній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proofErr w:type="gram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івень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організації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фізкультурно-оздоровчої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C268D" w:rsidRPr="0023429B" w:rsidRDefault="00AC268D" w:rsidP="00AE480C">
            <w:pPr>
              <w:pStyle w:val="a6"/>
              <w:numPr>
                <w:ilvl w:val="0"/>
                <w:numId w:val="20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AC2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едостатність матеріальних ресурсів для належного стимулювання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вихователів</w:t>
            </w:r>
            <w:r w:rsidRPr="00AC2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здобувачів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2390A" w:rsidTr="000F7AB1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Модернізація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матеріально-технічної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бази</w:t>
            </w:r>
            <w:proofErr w:type="spellEnd"/>
          </w:p>
        </w:tc>
        <w:tc>
          <w:tcPr>
            <w:tcW w:w="992" w:type="dxa"/>
            <w:vMerge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390A" w:rsidRPr="004E06F1" w:rsidRDefault="0088300F" w:rsidP="00AE480C">
            <w:pPr>
              <w:pStyle w:val="a6"/>
              <w:numPr>
                <w:ilvl w:val="0"/>
                <w:numId w:val="56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Поступове </w:t>
            </w:r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новлення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розвивального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середовища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групов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ій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кімнат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ДНЗ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  <w:p w:rsidR="004E06F1" w:rsidRDefault="004E06F1" w:rsidP="004E06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06F1" w:rsidRDefault="004E06F1" w:rsidP="004E06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06F1" w:rsidRPr="004E06F1" w:rsidRDefault="004E06F1" w:rsidP="004E06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90A" w:rsidTr="0052390A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Організація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освітньо-виховного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52390A" w:rsidRDefault="0052390A" w:rsidP="00CF12F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Ігровий</w:t>
            </w:r>
          </w:p>
        </w:tc>
        <w:tc>
          <w:tcPr>
            <w:tcW w:w="3686" w:type="dxa"/>
          </w:tcPr>
          <w:p w:rsidR="0052390A" w:rsidRPr="00AC268D" w:rsidRDefault="0008457D" w:rsidP="00AE480C">
            <w:pPr>
              <w:pStyle w:val="a6"/>
              <w:numPr>
                <w:ilvl w:val="0"/>
                <w:numId w:val="6"/>
              </w:numPr>
              <w:spacing w:line="276" w:lineRule="auto"/>
              <w:ind w:left="-108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5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</w:t>
            </w:r>
            <w:proofErr w:type="spellStart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рахуванням</w:t>
            </w:r>
            <w:proofErr w:type="spellEnd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принципів</w:t>
            </w:r>
            <w:proofErr w:type="spellEnd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універсального</w:t>
            </w:r>
            <w:proofErr w:type="spellEnd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дизайну та </w:t>
            </w:r>
            <w:proofErr w:type="spellStart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сучасною</w:t>
            </w:r>
            <w:proofErr w:type="spellEnd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матеріально-технічною</w:t>
            </w:r>
            <w:proofErr w:type="spellEnd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базою</w:t>
            </w:r>
            <w:r w:rsidRPr="000845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:rsidR="00AC268D" w:rsidRPr="00D37E1B" w:rsidRDefault="00AC268D" w:rsidP="00AE480C">
            <w:pPr>
              <w:pStyle w:val="a6"/>
              <w:numPr>
                <w:ilvl w:val="0"/>
                <w:numId w:val="6"/>
              </w:numPr>
              <w:spacing w:line="276" w:lineRule="auto"/>
              <w:ind w:left="-108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Чітке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календарне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перспективне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планування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освітньо-виховної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  <w:p w:rsidR="00D37E1B" w:rsidRPr="0008457D" w:rsidRDefault="00D37E1B" w:rsidP="00AE480C">
            <w:pPr>
              <w:pStyle w:val="a6"/>
              <w:numPr>
                <w:ilvl w:val="0"/>
                <w:numId w:val="6"/>
              </w:numPr>
              <w:spacing w:line="276" w:lineRule="auto"/>
              <w:ind w:left="-108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>Наповнення</w:t>
            </w:r>
            <w:proofErr w:type="spellEnd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предметно-</w:t>
            </w:r>
            <w:proofErr w:type="spellStart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>розвивального</w:t>
            </w:r>
            <w:proofErr w:type="spellEnd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>використано</w:t>
            </w:r>
            <w:proofErr w:type="spellEnd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 xml:space="preserve"> так, </w:t>
            </w:r>
            <w:proofErr w:type="spellStart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>кожен</w:t>
            </w:r>
            <w:proofErr w:type="spellEnd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>вихованець</w:t>
            </w:r>
            <w:proofErr w:type="spellEnd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>міг</w:t>
            </w:r>
            <w:proofErr w:type="spellEnd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 xml:space="preserve"> обрати </w:t>
            </w:r>
            <w:proofErr w:type="gramStart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 xml:space="preserve"> себе </w:t>
            </w:r>
            <w:proofErr w:type="spellStart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>найбільш</w:t>
            </w:r>
            <w:proofErr w:type="spellEnd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>цікаву</w:t>
            </w:r>
            <w:proofErr w:type="spellEnd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 xml:space="preserve"> форму </w:t>
            </w:r>
            <w:proofErr w:type="spellStart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CA65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52390A" w:rsidRPr="00AE3DBA" w:rsidRDefault="00AE3DBA" w:rsidP="00AE480C">
            <w:pPr>
              <w:pStyle w:val="a6"/>
              <w:numPr>
                <w:ilvl w:val="0"/>
                <w:numId w:val="62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Недостатня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популяризація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освітньої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діяльності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засобах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масової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інформації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та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інформаційних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виданнях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</w:tr>
      <w:tr w:rsidR="0052390A" w:rsidTr="009E3E6A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Інноваційна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діяльність</w:t>
            </w:r>
            <w:proofErr w:type="spellEnd"/>
          </w:p>
        </w:tc>
        <w:tc>
          <w:tcPr>
            <w:tcW w:w="992" w:type="dxa"/>
            <w:vMerge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2390A" w:rsidRPr="009E3E6A" w:rsidRDefault="009E3E6A" w:rsidP="00AE480C">
            <w:pPr>
              <w:pStyle w:val="a6"/>
              <w:numPr>
                <w:ilvl w:val="0"/>
                <w:numId w:val="34"/>
              </w:numPr>
              <w:spacing w:line="276" w:lineRule="auto"/>
              <w:ind w:left="-108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Застосування елементів о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здоровч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 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технологі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й</w:t>
            </w:r>
            <w:r w:rsidRPr="009E3E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E3E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терапевтичного</w:t>
            </w:r>
            <w:proofErr w:type="spellEnd"/>
            <w:r w:rsidRPr="009E3E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E3E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спрямування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казкотерапія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942" w:type="dxa"/>
          </w:tcPr>
          <w:p w:rsidR="0052390A" w:rsidRPr="00AE3DBA" w:rsidRDefault="00AE3DBA" w:rsidP="00AE480C">
            <w:pPr>
              <w:pStyle w:val="a6"/>
              <w:numPr>
                <w:ilvl w:val="0"/>
                <w:numId w:val="60"/>
              </w:numPr>
              <w:spacing w:line="276" w:lineRule="auto"/>
              <w:ind w:left="34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Недостатня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інноваційна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спрямованість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освітньо-виховного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процесу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</w:tr>
      <w:tr w:rsidR="0052390A" w:rsidTr="000F7AB1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992" w:type="dxa"/>
            <w:vMerge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390A" w:rsidRPr="00AE3DBA" w:rsidRDefault="00AE3DBA" w:rsidP="00AE480C">
            <w:pPr>
              <w:pStyle w:val="a6"/>
              <w:numPr>
                <w:ilvl w:val="0"/>
                <w:numId w:val="21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батьків та вихователів до оформлення освітнього середовища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2" w:type="dxa"/>
          </w:tcPr>
          <w:p w:rsidR="0052390A" w:rsidRPr="0023429B" w:rsidRDefault="0023429B" w:rsidP="00AE480C">
            <w:pPr>
              <w:pStyle w:val="a6"/>
              <w:numPr>
                <w:ilvl w:val="0"/>
                <w:numId w:val="21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3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ідсутність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державного </w:t>
            </w:r>
            <w:r w:rsidRPr="0023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2390A" w:rsidTr="000F7AB1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Модернізація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матеріально-технічної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бази</w:t>
            </w:r>
            <w:proofErr w:type="spellEnd"/>
          </w:p>
        </w:tc>
        <w:tc>
          <w:tcPr>
            <w:tcW w:w="992" w:type="dxa"/>
            <w:vMerge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390A" w:rsidRPr="0088300F" w:rsidRDefault="0088300F" w:rsidP="00AE480C">
            <w:pPr>
              <w:pStyle w:val="a6"/>
              <w:numPr>
                <w:ilvl w:val="0"/>
                <w:numId w:val="52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Поступове </w:t>
            </w:r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новлення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розвивального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середовища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групов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ій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кімнат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ДНЗ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2942" w:type="dxa"/>
          </w:tcPr>
          <w:p w:rsidR="0052390A" w:rsidRPr="0088300F" w:rsidRDefault="0088300F" w:rsidP="00AE480C">
            <w:pPr>
              <w:pStyle w:val="a6"/>
              <w:numPr>
                <w:ilvl w:val="0"/>
                <w:numId w:val="52"/>
              </w:numPr>
              <w:spacing w:line="276" w:lineRule="auto"/>
              <w:ind w:left="34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F4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Недостатнє</w:t>
            </w:r>
            <w:proofErr w:type="spellEnd"/>
            <w:r w:rsidRPr="006F4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4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6F4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4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комп’ютерною</w:t>
            </w:r>
            <w:proofErr w:type="spellEnd"/>
            <w:r w:rsidRPr="006F4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F4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</w:t>
            </w:r>
            <w:proofErr w:type="gramEnd"/>
            <w:r w:rsidRPr="006F4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обладнанням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52390A" w:rsidTr="0052390A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Організація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освітньо-виховного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52390A" w:rsidRDefault="0052390A" w:rsidP="00CF12F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4B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Ігри з піском та водою</w:t>
            </w:r>
          </w:p>
        </w:tc>
        <w:tc>
          <w:tcPr>
            <w:tcW w:w="3686" w:type="dxa"/>
          </w:tcPr>
          <w:p w:rsidR="0052390A" w:rsidRPr="00AE3DBA" w:rsidRDefault="00AE3DBA" w:rsidP="00AE480C">
            <w:pPr>
              <w:pStyle w:val="a6"/>
              <w:numPr>
                <w:ilvl w:val="0"/>
                <w:numId w:val="11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</w:t>
            </w:r>
            <w:r w:rsidRPr="00AE3DBA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науково-методичн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ій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бази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сучасним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стандартам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r w:rsidRPr="00AE3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42" w:type="dxa"/>
          </w:tcPr>
          <w:p w:rsidR="0052390A" w:rsidRPr="0023429B" w:rsidRDefault="0023429B" w:rsidP="00AE480C">
            <w:pPr>
              <w:pStyle w:val="a6"/>
              <w:numPr>
                <w:ilvl w:val="0"/>
                <w:numId w:val="11"/>
              </w:numPr>
              <w:spacing w:line="276" w:lineRule="auto"/>
              <w:ind w:left="-108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Недостатнє </w:t>
            </w:r>
            <w:proofErr w:type="spellStart"/>
            <w:r w:rsidRPr="0023429B">
              <w:rPr>
                <w:rFonts w:ascii="Times New Roman" w:eastAsia="Calibri" w:hAnsi="Times New Roman" w:cs="Times New Roman"/>
                <w:sz w:val="28"/>
                <w:szCs w:val="28"/>
              </w:rPr>
              <w:t>залучення</w:t>
            </w:r>
            <w:proofErr w:type="spellEnd"/>
            <w:r w:rsidRPr="00234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23429B">
              <w:rPr>
                <w:rFonts w:ascii="Times New Roman" w:eastAsia="Calibri" w:hAnsi="Times New Roman" w:cs="Times New Roman"/>
                <w:sz w:val="28"/>
                <w:szCs w:val="28"/>
              </w:rPr>
              <w:t>роботи</w:t>
            </w:r>
            <w:proofErr w:type="spellEnd"/>
            <w:r w:rsidRPr="002342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29B">
              <w:rPr>
                <w:rFonts w:ascii="Times New Roman" w:eastAsia="Calibri" w:hAnsi="Times New Roman" w:cs="Times New Roman"/>
                <w:sz w:val="28"/>
                <w:szCs w:val="28"/>
              </w:rPr>
              <w:t>фахівців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різних напрямів.</w:t>
            </w:r>
          </w:p>
        </w:tc>
      </w:tr>
      <w:tr w:rsidR="0052390A" w:rsidTr="000F7AB1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Інноваційна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діяльність</w:t>
            </w:r>
            <w:proofErr w:type="spellEnd"/>
          </w:p>
        </w:tc>
        <w:tc>
          <w:tcPr>
            <w:tcW w:w="992" w:type="dxa"/>
            <w:vMerge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390A" w:rsidRPr="009E3E6A" w:rsidRDefault="009E3E6A" w:rsidP="00AE480C">
            <w:pPr>
              <w:pStyle w:val="a6"/>
              <w:numPr>
                <w:ilvl w:val="0"/>
                <w:numId w:val="35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Застосування елементів о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здоровч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 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технологі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й</w:t>
            </w:r>
            <w:r w:rsidRPr="009E3E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E3E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терапевтичного</w:t>
            </w:r>
            <w:proofErr w:type="spellEnd"/>
            <w:r w:rsidRPr="009E3E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E3E6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спрямування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: пісочна терапія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сендплей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).</w:t>
            </w:r>
          </w:p>
        </w:tc>
        <w:tc>
          <w:tcPr>
            <w:tcW w:w="2942" w:type="dxa"/>
          </w:tcPr>
          <w:p w:rsidR="0052390A" w:rsidRPr="00D95220" w:rsidRDefault="00D95220" w:rsidP="00AE480C">
            <w:pPr>
              <w:pStyle w:val="a6"/>
              <w:numPr>
                <w:ilvl w:val="0"/>
                <w:numId w:val="38"/>
              </w:numPr>
              <w:spacing w:line="276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Відсутність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фінансування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для </w:t>
            </w:r>
            <w:proofErr w:type="gram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широкого</w:t>
            </w:r>
            <w:proofErr w:type="gram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впровадження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та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використання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інноваційних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технологій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альтернативних</w:t>
            </w:r>
            <w:proofErr w:type="spellEnd"/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методик</w:t>
            </w:r>
            <w:r w:rsidRPr="00D9522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</w:tr>
      <w:tr w:rsidR="0052390A" w:rsidTr="000F7AB1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Фінансування</w:t>
            </w:r>
            <w:proofErr w:type="spellEnd"/>
          </w:p>
        </w:tc>
        <w:tc>
          <w:tcPr>
            <w:tcW w:w="992" w:type="dxa"/>
            <w:vMerge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390A" w:rsidRPr="00AE3DBA" w:rsidRDefault="00AE3DBA" w:rsidP="00AE480C">
            <w:pPr>
              <w:pStyle w:val="a6"/>
              <w:numPr>
                <w:ilvl w:val="0"/>
                <w:numId w:val="22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батьків та вихователів до оформлення освітнього середовища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2" w:type="dxa"/>
          </w:tcPr>
          <w:p w:rsidR="0052390A" w:rsidRPr="0023429B" w:rsidRDefault="0023429B" w:rsidP="00AE480C">
            <w:pPr>
              <w:pStyle w:val="a6"/>
              <w:numPr>
                <w:ilvl w:val="0"/>
                <w:numId w:val="22"/>
              </w:numPr>
              <w:spacing w:line="276" w:lineRule="auto"/>
              <w:ind w:left="34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3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ідсутність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державного </w:t>
            </w:r>
            <w:r w:rsidRPr="0023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2390A" w:rsidTr="000F7AB1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Модернізація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матеріально-технічної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бази</w:t>
            </w:r>
            <w:proofErr w:type="spellEnd"/>
          </w:p>
        </w:tc>
        <w:tc>
          <w:tcPr>
            <w:tcW w:w="992" w:type="dxa"/>
            <w:vMerge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390A" w:rsidRPr="0088300F" w:rsidRDefault="0088300F" w:rsidP="00AE480C">
            <w:pPr>
              <w:pStyle w:val="a6"/>
              <w:numPr>
                <w:ilvl w:val="0"/>
                <w:numId w:val="55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Поступове </w:t>
            </w:r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новлення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розвивального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середовища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групов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ій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кімнат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ДНЗ</w:t>
            </w:r>
          </w:p>
        </w:tc>
        <w:tc>
          <w:tcPr>
            <w:tcW w:w="2942" w:type="dxa"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90A" w:rsidRPr="0008457D" w:rsidTr="0052390A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Організація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освітньо-виховного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52390A" w:rsidRDefault="0052390A" w:rsidP="003078B2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Start"/>
            <w:r w:rsidRPr="00AF3948">
              <w:rPr>
                <w:rFonts w:ascii="Times New Roman" w:hAnsi="Times New Roman" w:cs="Times New Roman"/>
                <w:b/>
                <w:sz w:val="28"/>
                <w:szCs w:val="28"/>
              </w:rPr>
              <w:t>рирод</w:t>
            </w:r>
            <w:r w:rsidR="003078B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ничий</w:t>
            </w:r>
            <w:proofErr w:type="spellEnd"/>
          </w:p>
        </w:tc>
        <w:tc>
          <w:tcPr>
            <w:tcW w:w="3686" w:type="dxa"/>
          </w:tcPr>
          <w:p w:rsidR="0052390A" w:rsidRPr="0008457D" w:rsidRDefault="0008457D" w:rsidP="00AE480C">
            <w:pPr>
              <w:pStyle w:val="a6"/>
              <w:numPr>
                <w:ilvl w:val="0"/>
                <w:numId w:val="8"/>
              </w:numPr>
              <w:spacing w:line="276" w:lineRule="auto"/>
              <w:ind w:left="-108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5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Враховують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ся </w:t>
            </w:r>
            <w:r w:rsidRPr="000845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різноманітні потреби здобувачів освіти з ООП шляхом узгодження різних видів та методів навчання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:rsidR="0088300F" w:rsidRPr="0088300F" w:rsidRDefault="0008457D" w:rsidP="00AE480C">
            <w:pPr>
              <w:pStyle w:val="a6"/>
              <w:numPr>
                <w:ilvl w:val="0"/>
                <w:numId w:val="8"/>
              </w:numPr>
              <w:spacing w:line="276" w:lineRule="auto"/>
              <w:ind w:left="-108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45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proofErr w:type="spellStart"/>
            <w:r w:rsidR="0088300F">
              <w:rPr>
                <w:rFonts w:ascii="Times New Roman" w:eastAsia="Calibri" w:hAnsi="Times New Roman" w:cs="Times New Roman"/>
                <w:sz w:val="28"/>
                <w:szCs w:val="28"/>
              </w:rPr>
              <w:t>оти</w:t>
            </w:r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ція</w:t>
            </w:r>
            <w:proofErr w:type="spellEnd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навчальної</w:t>
            </w:r>
            <w:proofErr w:type="spellEnd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до здорового способу </w:t>
            </w:r>
            <w:proofErr w:type="spellStart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життя</w:t>
            </w:r>
            <w:proofErr w:type="spellEnd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екологічної</w:t>
            </w:r>
            <w:proofErr w:type="spellEnd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поведінки</w:t>
            </w:r>
            <w:proofErr w:type="spellEnd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Pr="0008457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різних видів роботи в осередку.</w:t>
            </w:r>
          </w:p>
          <w:p w:rsidR="0088300F" w:rsidRDefault="0088300F" w:rsidP="00AE480C">
            <w:pPr>
              <w:pStyle w:val="a6"/>
              <w:numPr>
                <w:ilvl w:val="0"/>
                <w:numId w:val="8"/>
              </w:numPr>
              <w:spacing w:line="276" w:lineRule="auto"/>
              <w:ind w:left="-108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Системний та послідовний підхід до підбору дидактичного матеріалу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8300F" w:rsidRDefault="0088300F" w:rsidP="00AE480C">
            <w:pPr>
              <w:pStyle w:val="a6"/>
              <w:numPr>
                <w:ilvl w:val="0"/>
                <w:numId w:val="8"/>
              </w:numPr>
              <w:spacing w:line="276" w:lineRule="auto"/>
              <w:ind w:left="-108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Доступний наочний матеріал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8300F" w:rsidRPr="0088300F" w:rsidRDefault="0088300F" w:rsidP="00AE480C">
            <w:pPr>
              <w:pStyle w:val="a6"/>
              <w:numPr>
                <w:ilvl w:val="0"/>
                <w:numId w:val="8"/>
              </w:numPr>
              <w:spacing w:line="276" w:lineRule="auto"/>
              <w:ind w:left="-108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Науковий або енциклопедичний,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83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краєзнавчий підхід до оформлення середовища</w:t>
            </w:r>
          </w:p>
        </w:tc>
        <w:tc>
          <w:tcPr>
            <w:tcW w:w="2942" w:type="dxa"/>
          </w:tcPr>
          <w:p w:rsidR="0023429B" w:rsidRPr="0023429B" w:rsidRDefault="0023429B" w:rsidP="00AE480C">
            <w:pPr>
              <w:pStyle w:val="a6"/>
              <w:numPr>
                <w:ilvl w:val="0"/>
                <w:numId w:val="12"/>
              </w:numPr>
              <w:spacing w:line="276" w:lineRule="auto"/>
              <w:ind w:left="-108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Недостатність р</w:t>
            </w:r>
            <w:r w:rsidRPr="0023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озширення та урізноманітнення шляхів взаємодії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садочка</w:t>
            </w:r>
            <w:r w:rsidRPr="0023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батьків і громадськості в контексті зміцнення здоров’я.</w:t>
            </w:r>
          </w:p>
          <w:p w:rsidR="0088300F" w:rsidRDefault="0088300F" w:rsidP="00AE480C">
            <w:pPr>
              <w:pStyle w:val="a6"/>
              <w:numPr>
                <w:ilvl w:val="0"/>
                <w:numId w:val="12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Недостатність матеріалів для дитячого експериментування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8300F" w:rsidRPr="0088300F" w:rsidRDefault="0088300F" w:rsidP="00AE480C">
            <w:pPr>
              <w:pStyle w:val="a6"/>
              <w:numPr>
                <w:ilvl w:val="0"/>
                <w:numId w:val="12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сформована картотека процесів та алгоритмів роботи центру</w:t>
            </w:r>
            <w:r w:rsidR="004E06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2390A" w:rsidTr="000F7AB1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Інноваційна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діяльність</w:t>
            </w:r>
            <w:proofErr w:type="spellEnd"/>
          </w:p>
        </w:tc>
        <w:tc>
          <w:tcPr>
            <w:tcW w:w="992" w:type="dxa"/>
            <w:vMerge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390A" w:rsidRPr="009E3E6A" w:rsidRDefault="00D95220" w:rsidP="00AE480C">
            <w:pPr>
              <w:pStyle w:val="a6"/>
              <w:numPr>
                <w:ilvl w:val="0"/>
                <w:numId w:val="36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інтерактивних методів навчання: мультимедійні презентації, дидактичні ігри.</w:t>
            </w:r>
          </w:p>
        </w:tc>
        <w:tc>
          <w:tcPr>
            <w:tcW w:w="2942" w:type="dxa"/>
          </w:tcPr>
          <w:p w:rsidR="0052390A" w:rsidRPr="00AE3DBA" w:rsidRDefault="00AE3DBA" w:rsidP="00AE480C">
            <w:pPr>
              <w:pStyle w:val="a6"/>
              <w:numPr>
                <w:ilvl w:val="0"/>
                <w:numId w:val="61"/>
              </w:numPr>
              <w:spacing w:line="276" w:lineRule="auto"/>
              <w:ind w:left="34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Низький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proofErr w:type="gram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івень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інформаційно-комунікаційної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культури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педагогів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та </w:t>
            </w:r>
            <w:proofErr w:type="spellStart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вихованців</w:t>
            </w:r>
            <w:proofErr w:type="spellEnd"/>
            <w:r w:rsidRPr="00AE3DB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</w:tr>
      <w:tr w:rsidR="0052390A" w:rsidTr="000F7AB1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992" w:type="dxa"/>
            <w:vMerge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390A" w:rsidRPr="00AE3DBA" w:rsidRDefault="00AE3DBA" w:rsidP="00AE480C">
            <w:pPr>
              <w:pStyle w:val="a6"/>
              <w:numPr>
                <w:ilvl w:val="0"/>
                <w:numId w:val="23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Залучення батьків та вихователів до оформлення </w:t>
            </w:r>
            <w:r w:rsidRPr="00AA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освітнього середовища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2" w:type="dxa"/>
          </w:tcPr>
          <w:p w:rsidR="0052390A" w:rsidRPr="0023429B" w:rsidRDefault="0088300F" w:rsidP="00AE480C">
            <w:pPr>
              <w:pStyle w:val="a6"/>
              <w:numPr>
                <w:ilvl w:val="0"/>
                <w:numId w:val="23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Нестабільність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бюджетного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фінансування</w:t>
            </w:r>
            <w:proofErr w:type="spellEnd"/>
            <w:r w:rsidRPr="0088300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</w:t>
            </w:r>
          </w:p>
        </w:tc>
      </w:tr>
      <w:tr w:rsidR="0052390A" w:rsidTr="000F7AB1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Модернізація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матеріально-технічної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бази</w:t>
            </w:r>
            <w:proofErr w:type="spellEnd"/>
          </w:p>
        </w:tc>
        <w:tc>
          <w:tcPr>
            <w:tcW w:w="992" w:type="dxa"/>
            <w:vMerge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390A" w:rsidRPr="0088300F" w:rsidRDefault="0088300F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Поступове </w:t>
            </w:r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новлення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розвивального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середовища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групов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ій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кімнат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ДНЗ</w:t>
            </w:r>
          </w:p>
        </w:tc>
        <w:tc>
          <w:tcPr>
            <w:tcW w:w="2942" w:type="dxa"/>
          </w:tcPr>
          <w:p w:rsidR="0052390A" w:rsidRDefault="0088300F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AC2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едостатність матеріальних ресурсів для належного стимулювання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вихователів</w:t>
            </w:r>
            <w:r w:rsidRPr="00AC2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здобувачів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2390A" w:rsidRPr="0023429B" w:rsidTr="0052390A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Організація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освітньо-виховного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52390A" w:rsidRDefault="0052390A" w:rsidP="00CF12F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нижковий</w:t>
            </w:r>
          </w:p>
        </w:tc>
        <w:tc>
          <w:tcPr>
            <w:tcW w:w="3686" w:type="dxa"/>
          </w:tcPr>
          <w:p w:rsidR="0088300F" w:rsidRPr="0088300F" w:rsidRDefault="00AC268D" w:rsidP="00AE480C">
            <w:pPr>
              <w:pStyle w:val="a6"/>
              <w:numPr>
                <w:ilvl w:val="0"/>
                <w:numId w:val="10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Чітке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календарне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перспективне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планування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освітньо-виховної</w:t>
            </w:r>
            <w:proofErr w:type="spellEnd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роботи</w:t>
            </w:r>
            <w:r w:rsidRPr="00AC268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  <w:proofErr w:type="spellEnd"/>
          </w:p>
          <w:p w:rsidR="0088300F" w:rsidRDefault="0088300F" w:rsidP="00AE480C">
            <w:pPr>
              <w:pStyle w:val="a6"/>
              <w:numPr>
                <w:ilvl w:val="0"/>
                <w:numId w:val="10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Підібрана цікава та актуальна для віку дітей література, яка задовольняє різноманітні читацькі потреби дітей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8300F" w:rsidRPr="0088300F" w:rsidRDefault="0088300F" w:rsidP="00AE480C">
            <w:pPr>
              <w:pStyle w:val="a6"/>
              <w:numPr>
                <w:ilvl w:val="0"/>
                <w:numId w:val="10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30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балансу у візуальній стимуляції та уникнення зайвого візуального шуму.</w:t>
            </w:r>
          </w:p>
        </w:tc>
        <w:tc>
          <w:tcPr>
            <w:tcW w:w="2942" w:type="dxa"/>
          </w:tcPr>
          <w:p w:rsidR="0023429B" w:rsidRPr="0023429B" w:rsidRDefault="0023429B" w:rsidP="00AE480C">
            <w:pPr>
              <w:pStyle w:val="a6"/>
              <w:numPr>
                <w:ilvl w:val="0"/>
                <w:numId w:val="13"/>
              </w:numPr>
              <w:spacing w:line="276" w:lineRule="auto"/>
              <w:ind w:left="0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3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оповнення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матеріалів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обладнаня</w:t>
            </w:r>
            <w:proofErr w:type="spellEnd"/>
            <w:r w:rsidRPr="0023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дітей з ООП згідно індивідуальної програми розвитку дитини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2390A" w:rsidRPr="0023429B" w:rsidRDefault="0052390A" w:rsidP="00CF12F6">
            <w:pPr>
              <w:pStyle w:val="a6"/>
              <w:spacing w:line="276" w:lineRule="auto"/>
              <w:ind w:left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390A" w:rsidTr="000F7AB1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Інноваційна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діяльність</w:t>
            </w:r>
            <w:proofErr w:type="spellEnd"/>
          </w:p>
        </w:tc>
        <w:tc>
          <w:tcPr>
            <w:tcW w:w="992" w:type="dxa"/>
            <w:vMerge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390A" w:rsidRPr="00D95220" w:rsidRDefault="00D95220" w:rsidP="00AE480C">
            <w:pPr>
              <w:pStyle w:val="a6"/>
              <w:numPr>
                <w:ilvl w:val="0"/>
                <w:numId w:val="24"/>
              </w:numPr>
              <w:spacing w:line="276" w:lineRule="auto"/>
              <w:ind w:left="34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Використання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ехнологі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D95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D95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Художнє</w:t>
            </w:r>
            <w:proofErr w:type="spellEnd"/>
            <w:r w:rsidRPr="00D95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слово і </w:t>
            </w:r>
            <w:proofErr w:type="spellStart"/>
            <w:r w:rsidRPr="00D95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дитяче</w:t>
            </w:r>
            <w:proofErr w:type="spellEnd"/>
            <w:r w:rsidRPr="00D95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95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мовлення</w:t>
            </w:r>
            <w:proofErr w:type="spellEnd"/>
            <w:r w:rsidRPr="00D952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Н. В. Гавриш</w:t>
            </w:r>
          </w:p>
        </w:tc>
        <w:tc>
          <w:tcPr>
            <w:tcW w:w="2942" w:type="dxa"/>
          </w:tcPr>
          <w:p w:rsidR="0052390A" w:rsidRPr="0023429B" w:rsidRDefault="00AE3DBA" w:rsidP="00AE480C">
            <w:pPr>
              <w:pStyle w:val="a6"/>
              <w:numPr>
                <w:ilvl w:val="0"/>
                <w:numId w:val="54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Недостатня насиченість дидактичних інноваційних матеріалів.</w:t>
            </w:r>
          </w:p>
        </w:tc>
      </w:tr>
      <w:tr w:rsidR="0052390A" w:rsidTr="000F7AB1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992" w:type="dxa"/>
            <w:vMerge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390A" w:rsidRPr="00AE3DBA" w:rsidRDefault="00AE3DBA" w:rsidP="00AE480C">
            <w:pPr>
              <w:pStyle w:val="a6"/>
              <w:numPr>
                <w:ilvl w:val="0"/>
                <w:numId w:val="37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батьків та вихователів до оформлення освітнього середовища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42" w:type="dxa"/>
          </w:tcPr>
          <w:p w:rsidR="0052390A" w:rsidRPr="00D95220" w:rsidRDefault="00D95220" w:rsidP="00AE480C">
            <w:pPr>
              <w:pStyle w:val="a6"/>
              <w:numPr>
                <w:ilvl w:val="0"/>
                <w:numId w:val="37"/>
              </w:numPr>
              <w:spacing w:line="276" w:lineRule="auto"/>
              <w:ind w:left="34" w:firstLine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Відсутність державного фінансування.</w:t>
            </w:r>
          </w:p>
        </w:tc>
      </w:tr>
      <w:tr w:rsidR="0052390A" w:rsidTr="000F7AB1">
        <w:tc>
          <w:tcPr>
            <w:tcW w:w="1951" w:type="dxa"/>
          </w:tcPr>
          <w:p w:rsidR="0052390A" w:rsidRPr="00CF12F6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Модернізація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матеріально-технічної</w:t>
            </w:r>
            <w:proofErr w:type="spellEnd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F12F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бази</w:t>
            </w:r>
            <w:proofErr w:type="spellEnd"/>
          </w:p>
        </w:tc>
        <w:tc>
          <w:tcPr>
            <w:tcW w:w="992" w:type="dxa"/>
            <w:vMerge/>
          </w:tcPr>
          <w:p w:rsidR="0052390A" w:rsidRDefault="0052390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2390A" w:rsidRPr="0088300F" w:rsidRDefault="0088300F" w:rsidP="00AE480C">
            <w:pPr>
              <w:pStyle w:val="a6"/>
              <w:numPr>
                <w:ilvl w:val="0"/>
                <w:numId w:val="53"/>
              </w:numPr>
              <w:spacing w:line="276" w:lineRule="auto"/>
              <w:ind w:left="0" w:firstLine="2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Поступове </w:t>
            </w:r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новлення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розвивального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середовища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групов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ій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кімнат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ДНЗ</w:t>
            </w:r>
          </w:p>
        </w:tc>
        <w:tc>
          <w:tcPr>
            <w:tcW w:w="2942" w:type="dxa"/>
          </w:tcPr>
          <w:p w:rsidR="0052390A" w:rsidRPr="0088300F" w:rsidRDefault="0088300F" w:rsidP="00AE480C">
            <w:pPr>
              <w:pStyle w:val="a6"/>
              <w:numPr>
                <w:ilvl w:val="0"/>
                <w:numId w:val="53"/>
              </w:numPr>
              <w:spacing w:line="276" w:lineRule="auto"/>
              <w:ind w:left="34" w:firstLine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застарілої матеріальної бази.</w:t>
            </w:r>
          </w:p>
        </w:tc>
      </w:tr>
    </w:tbl>
    <w:p w:rsidR="004E06F1" w:rsidRDefault="004E06F1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E06F1" w:rsidRDefault="004E06F1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E06F1" w:rsidRDefault="004E06F1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E06F1" w:rsidRDefault="004E06F1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E06F1" w:rsidRDefault="004E06F1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E06F1" w:rsidRDefault="004E06F1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52390A" w:rsidRDefault="0052390A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en-US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swot</w:t>
      </w:r>
      <w:r w:rsidRPr="00B20AE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аналіз освітнього середовища групи №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52390A" w:rsidTr="0052390A">
        <w:tc>
          <w:tcPr>
            <w:tcW w:w="3320" w:type="dxa"/>
          </w:tcPr>
          <w:p w:rsidR="0052390A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val="uk-UA"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Напрямок</w:t>
            </w:r>
            <w:proofErr w:type="spellEnd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діяльності</w:t>
            </w:r>
            <w:proofErr w:type="spellEnd"/>
          </w:p>
        </w:tc>
        <w:tc>
          <w:tcPr>
            <w:tcW w:w="3321" w:type="dxa"/>
          </w:tcPr>
          <w:p w:rsidR="0052390A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val="uk-UA"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Потенційні</w:t>
            </w:r>
            <w:proofErr w:type="spellEnd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внутрішні</w:t>
            </w:r>
            <w:proofErr w:type="spellEnd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переваги</w:t>
            </w:r>
            <w:proofErr w:type="spellEnd"/>
          </w:p>
        </w:tc>
        <w:tc>
          <w:tcPr>
            <w:tcW w:w="3321" w:type="dxa"/>
          </w:tcPr>
          <w:p w:rsidR="0052390A" w:rsidRDefault="0052390A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val="uk-UA"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Потенційні</w:t>
            </w:r>
            <w:proofErr w:type="spellEnd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внутрішні</w:t>
            </w:r>
            <w:proofErr w:type="spellEnd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недоліки</w:t>
            </w:r>
            <w:proofErr w:type="spellEnd"/>
          </w:p>
        </w:tc>
      </w:tr>
      <w:tr w:rsidR="0052390A" w:rsidRPr="00233F34" w:rsidTr="0052390A">
        <w:tc>
          <w:tcPr>
            <w:tcW w:w="3320" w:type="dxa"/>
          </w:tcPr>
          <w:p w:rsidR="0052390A" w:rsidRPr="004E06F1" w:rsidRDefault="00FE3F7C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val="uk-UA"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4E06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Організація</w:t>
            </w:r>
            <w:proofErr w:type="spellEnd"/>
            <w:r w:rsidRPr="004E06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4E06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освітньо-виховного</w:t>
            </w:r>
            <w:proofErr w:type="spellEnd"/>
            <w:r w:rsidRPr="004E06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4E06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3321" w:type="dxa"/>
          </w:tcPr>
          <w:p w:rsidR="0052390A" w:rsidRDefault="00233F34" w:rsidP="00CF12F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1. </w:t>
            </w:r>
            <w:r w:rsidRPr="00233F3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Високоякісне навчання, виховання дітей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дошкільного віку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br/>
              <w:t>2</w:t>
            </w:r>
            <w:r w:rsidRPr="00233F3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 Висок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а мотивація освітнього процесу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br/>
              <w:t>3</w:t>
            </w:r>
            <w:r w:rsidRPr="00233F3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. Чітке календарне, перспективне планування </w:t>
            </w:r>
            <w:proofErr w:type="spellStart"/>
            <w:r w:rsidRPr="00233F3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освітньо-виховної</w:t>
            </w:r>
            <w:proofErr w:type="spellEnd"/>
            <w:r w:rsidRPr="00233F3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роботи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  <w:p w:rsidR="004E06F1" w:rsidRDefault="004E06F1" w:rsidP="004E06F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val="uk-UA"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4. Осередки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uk-UA"/>
              </w:rPr>
              <w:t>р</w:t>
            </w:r>
            <w:r w:rsidRPr="0012375F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uk-UA"/>
              </w:rPr>
              <w:t>озвива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uk-UA"/>
              </w:rPr>
              <w:t>ють у дітей</w:t>
            </w:r>
            <w:r w:rsidRPr="0012375F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uk-UA"/>
              </w:rPr>
              <w:t xml:space="preserve"> якості особистості та</w:t>
            </w:r>
            <w:r w:rsidRPr="0072231D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12375F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uk-UA"/>
              </w:rPr>
              <w:t>важливі для життя компетентності.</w:t>
            </w:r>
          </w:p>
        </w:tc>
        <w:tc>
          <w:tcPr>
            <w:tcW w:w="3321" w:type="dxa"/>
          </w:tcPr>
          <w:p w:rsidR="0052390A" w:rsidRDefault="00AC268D" w:rsidP="00CF12F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r w:rsidRPr="00233F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Невідповідність науково-методичної бази сучасним стандартам</w:t>
            </w:r>
            <w:r w:rsidRPr="00AC26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4E06F1" w:rsidRPr="004E06F1" w:rsidRDefault="004E06F1" w:rsidP="004E06F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 В деяких осередках п</w:t>
            </w:r>
            <w:r w:rsidRPr="004E06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еренасиченість предметним матеріалом.</w:t>
            </w:r>
          </w:p>
          <w:p w:rsidR="004E06F1" w:rsidRDefault="004E06F1" w:rsidP="004E06F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val="uk-UA"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r w:rsidRPr="004E06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Непоміркованість умов забезпечення індивідуальної комфортності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52390A" w:rsidTr="0052390A">
        <w:tc>
          <w:tcPr>
            <w:tcW w:w="3320" w:type="dxa"/>
          </w:tcPr>
          <w:p w:rsidR="0052390A" w:rsidRPr="004E06F1" w:rsidRDefault="00FE3F7C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val="uk-UA"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4E06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Інноваційна діяльність</w:t>
            </w:r>
          </w:p>
        </w:tc>
        <w:tc>
          <w:tcPr>
            <w:tcW w:w="3321" w:type="dxa"/>
          </w:tcPr>
          <w:p w:rsidR="00233F34" w:rsidRDefault="00233F34" w:rsidP="00AE480C">
            <w:pPr>
              <w:pStyle w:val="a6"/>
              <w:numPr>
                <w:ilvl w:val="0"/>
                <w:numId w:val="63"/>
              </w:numPr>
              <w:spacing w:line="276" w:lineRule="auto"/>
              <w:ind w:left="-59" w:firstLine="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F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Відповідність інноваційних технологій до різновиду освітнього середовища.</w:t>
            </w:r>
          </w:p>
          <w:p w:rsidR="000E6E36" w:rsidRPr="00233F34" w:rsidRDefault="000E6E36" w:rsidP="00AE480C">
            <w:pPr>
              <w:pStyle w:val="a6"/>
              <w:numPr>
                <w:ilvl w:val="0"/>
                <w:numId w:val="63"/>
              </w:numPr>
              <w:spacing w:line="276" w:lineRule="auto"/>
              <w:ind w:left="-59" w:firstLine="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2390A" w:rsidRPr="00233F34" w:rsidRDefault="0052390A" w:rsidP="00CF12F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val="uk-UA"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321" w:type="dxa"/>
          </w:tcPr>
          <w:p w:rsidR="00233F34" w:rsidRPr="00233F34" w:rsidRDefault="00233F34" w:rsidP="00AE480C">
            <w:pPr>
              <w:pStyle w:val="a6"/>
              <w:numPr>
                <w:ilvl w:val="0"/>
                <w:numId w:val="64"/>
              </w:numPr>
              <w:spacing w:line="276" w:lineRule="auto"/>
              <w:ind w:left="0" w:firstLine="1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F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Відсутність впровадження інноваційної діяльності у деяких осередках освітнього середовища.</w:t>
            </w:r>
          </w:p>
          <w:p w:rsidR="0052390A" w:rsidRDefault="0052390A" w:rsidP="00CF12F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val="uk-UA"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52390A" w:rsidTr="0052390A">
        <w:tc>
          <w:tcPr>
            <w:tcW w:w="3320" w:type="dxa"/>
          </w:tcPr>
          <w:p w:rsidR="0052390A" w:rsidRPr="004E06F1" w:rsidRDefault="00FE3F7C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val="uk-UA"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4E06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3321" w:type="dxa"/>
          </w:tcPr>
          <w:p w:rsidR="0052390A" w:rsidRDefault="00AE3DBA" w:rsidP="00CF12F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val="uk-UA"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AA2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батьків та вихователів до оформлення освітнього середовища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321" w:type="dxa"/>
          </w:tcPr>
          <w:p w:rsidR="0052390A" w:rsidRDefault="0023429B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234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Відсутність державного фінансування.</w:t>
            </w:r>
          </w:p>
          <w:p w:rsidR="00AC268D" w:rsidRPr="0023429B" w:rsidRDefault="00AC268D" w:rsidP="00CF12F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val="uk-UA"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Н</w:t>
            </w:r>
            <w:r w:rsidRPr="00AC2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едостатність матеріальних ресурсів для належного стимулювання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вихователів</w:t>
            </w:r>
            <w:r w:rsidRPr="00AC26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здобувачів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2390A" w:rsidTr="0052390A">
        <w:tc>
          <w:tcPr>
            <w:tcW w:w="3320" w:type="dxa"/>
          </w:tcPr>
          <w:p w:rsidR="0052390A" w:rsidRDefault="00FE3F7C" w:rsidP="00CF12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val="uk-UA"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4E06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Модернізація</w:t>
            </w:r>
            <w:proofErr w:type="spellEnd"/>
            <w:r w:rsidRPr="004E06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4E06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матеріально-технічної</w:t>
            </w:r>
            <w:proofErr w:type="spellEnd"/>
            <w:r w:rsidRPr="004E06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4E06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бази</w:t>
            </w:r>
            <w:proofErr w:type="spellEnd"/>
          </w:p>
        </w:tc>
        <w:tc>
          <w:tcPr>
            <w:tcW w:w="3321" w:type="dxa"/>
          </w:tcPr>
          <w:p w:rsidR="0052390A" w:rsidRPr="00AE3DBA" w:rsidRDefault="00AE3DBA" w:rsidP="00CF12F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val="uk-UA"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Поступове </w:t>
            </w:r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новлення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розвивального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середовища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групов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ій</w:t>
            </w:r>
            <w:proofErr w:type="spellEnd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кімнат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</w:t>
            </w:r>
            <w:r w:rsidRPr="008830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ДНЗ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3321" w:type="dxa"/>
          </w:tcPr>
          <w:p w:rsidR="0052390A" w:rsidRDefault="00AE3DBA" w:rsidP="00CF12F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AE3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застарілої матеріальної бази.</w:t>
            </w:r>
          </w:p>
          <w:p w:rsidR="004E06F1" w:rsidRPr="00AE3DBA" w:rsidRDefault="004E06F1" w:rsidP="00CF12F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8"/>
                <w:szCs w:val="28"/>
                <w:lang w:val="uk-UA" w:eastAsia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6F4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Недостатнє</w:t>
            </w:r>
            <w:proofErr w:type="spellEnd"/>
            <w:r w:rsidRPr="006F4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4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6F4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4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комп’ютерною</w:t>
            </w:r>
            <w:proofErr w:type="spellEnd"/>
            <w:r w:rsidRPr="006F4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F4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</w:t>
            </w:r>
            <w:proofErr w:type="gramEnd"/>
            <w:r w:rsidRPr="006F4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обладнанням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52390A" w:rsidRPr="00B20AEA" w:rsidRDefault="0052390A" w:rsidP="00CF12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val="uk-UA"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sectPr w:rsidR="0052390A" w:rsidRPr="00B20AEA" w:rsidSect="0052390A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007"/>
    <w:multiLevelType w:val="hybridMultilevel"/>
    <w:tmpl w:val="8C50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F32AD"/>
    <w:multiLevelType w:val="hybridMultilevel"/>
    <w:tmpl w:val="4668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669CA"/>
    <w:multiLevelType w:val="hybridMultilevel"/>
    <w:tmpl w:val="CC4ADF1C"/>
    <w:lvl w:ilvl="0" w:tplc="C19E7C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93A2F"/>
    <w:multiLevelType w:val="hybridMultilevel"/>
    <w:tmpl w:val="1EF03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733CD"/>
    <w:multiLevelType w:val="hybridMultilevel"/>
    <w:tmpl w:val="A93CD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154FCF"/>
    <w:multiLevelType w:val="hybridMultilevel"/>
    <w:tmpl w:val="5CBC1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E3980"/>
    <w:multiLevelType w:val="hybridMultilevel"/>
    <w:tmpl w:val="0428CD24"/>
    <w:lvl w:ilvl="0" w:tplc="49B299C0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7">
    <w:nsid w:val="0A884743"/>
    <w:multiLevelType w:val="hybridMultilevel"/>
    <w:tmpl w:val="985452BC"/>
    <w:lvl w:ilvl="0" w:tplc="6CCC25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852F2"/>
    <w:multiLevelType w:val="hybridMultilevel"/>
    <w:tmpl w:val="0632F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4172DE"/>
    <w:multiLevelType w:val="hybridMultilevel"/>
    <w:tmpl w:val="E25ED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6E1C1D"/>
    <w:multiLevelType w:val="hybridMultilevel"/>
    <w:tmpl w:val="A6885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7367EA"/>
    <w:multiLevelType w:val="hybridMultilevel"/>
    <w:tmpl w:val="8B8C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DB43F1"/>
    <w:multiLevelType w:val="hybridMultilevel"/>
    <w:tmpl w:val="EF14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171BB6"/>
    <w:multiLevelType w:val="hybridMultilevel"/>
    <w:tmpl w:val="A16EA096"/>
    <w:lvl w:ilvl="0" w:tplc="EC5AEAF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>
    <w:nsid w:val="1B361A2E"/>
    <w:multiLevelType w:val="hybridMultilevel"/>
    <w:tmpl w:val="8A684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0D4C99"/>
    <w:multiLevelType w:val="hybridMultilevel"/>
    <w:tmpl w:val="106E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A00BC5"/>
    <w:multiLevelType w:val="hybridMultilevel"/>
    <w:tmpl w:val="42B2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6B7997"/>
    <w:multiLevelType w:val="hybridMultilevel"/>
    <w:tmpl w:val="E3582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86112A"/>
    <w:multiLevelType w:val="hybridMultilevel"/>
    <w:tmpl w:val="A3464AD0"/>
    <w:lvl w:ilvl="0" w:tplc="0AF00FB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>
    <w:nsid w:val="20F17960"/>
    <w:multiLevelType w:val="hybridMultilevel"/>
    <w:tmpl w:val="8D36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887A51"/>
    <w:multiLevelType w:val="hybridMultilevel"/>
    <w:tmpl w:val="F6C0A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370DC7"/>
    <w:multiLevelType w:val="hybridMultilevel"/>
    <w:tmpl w:val="7B00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8D0766"/>
    <w:multiLevelType w:val="hybridMultilevel"/>
    <w:tmpl w:val="51407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AA0C4C"/>
    <w:multiLevelType w:val="hybridMultilevel"/>
    <w:tmpl w:val="ADF8B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41E55"/>
    <w:multiLevelType w:val="hybridMultilevel"/>
    <w:tmpl w:val="529A5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A93B96"/>
    <w:multiLevelType w:val="hybridMultilevel"/>
    <w:tmpl w:val="FF82D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573431"/>
    <w:multiLevelType w:val="hybridMultilevel"/>
    <w:tmpl w:val="8A766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803EF9"/>
    <w:multiLevelType w:val="hybridMultilevel"/>
    <w:tmpl w:val="E414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E6088E"/>
    <w:multiLevelType w:val="hybridMultilevel"/>
    <w:tmpl w:val="72C2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926005"/>
    <w:multiLevelType w:val="hybridMultilevel"/>
    <w:tmpl w:val="6B08850A"/>
    <w:lvl w:ilvl="0" w:tplc="66BA5B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FB0430"/>
    <w:multiLevelType w:val="hybridMultilevel"/>
    <w:tmpl w:val="2DFCA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881250"/>
    <w:multiLevelType w:val="hybridMultilevel"/>
    <w:tmpl w:val="16FA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A77A9D"/>
    <w:multiLevelType w:val="hybridMultilevel"/>
    <w:tmpl w:val="E50C9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CF56E2"/>
    <w:multiLevelType w:val="hybridMultilevel"/>
    <w:tmpl w:val="0E261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2A5D8A"/>
    <w:multiLevelType w:val="hybridMultilevel"/>
    <w:tmpl w:val="D858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791A9A"/>
    <w:multiLevelType w:val="hybridMultilevel"/>
    <w:tmpl w:val="270E8DEE"/>
    <w:lvl w:ilvl="0" w:tplc="65F845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B7665B"/>
    <w:multiLevelType w:val="hybridMultilevel"/>
    <w:tmpl w:val="70E68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7E725A5"/>
    <w:multiLevelType w:val="hybridMultilevel"/>
    <w:tmpl w:val="E0945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150212"/>
    <w:multiLevelType w:val="hybridMultilevel"/>
    <w:tmpl w:val="9156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6F3684"/>
    <w:multiLevelType w:val="hybridMultilevel"/>
    <w:tmpl w:val="412E0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146AF0"/>
    <w:multiLevelType w:val="hybridMultilevel"/>
    <w:tmpl w:val="B7FE0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B17404"/>
    <w:multiLevelType w:val="hybridMultilevel"/>
    <w:tmpl w:val="48DA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0E2173"/>
    <w:multiLevelType w:val="hybridMultilevel"/>
    <w:tmpl w:val="4F643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0016EB"/>
    <w:multiLevelType w:val="hybridMultilevel"/>
    <w:tmpl w:val="E1867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F90D88"/>
    <w:multiLevelType w:val="hybridMultilevel"/>
    <w:tmpl w:val="D102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122826"/>
    <w:multiLevelType w:val="hybridMultilevel"/>
    <w:tmpl w:val="EE389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520502"/>
    <w:multiLevelType w:val="hybridMultilevel"/>
    <w:tmpl w:val="7BE46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612E43"/>
    <w:multiLevelType w:val="hybridMultilevel"/>
    <w:tmpl w:val="8DC6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AE7800"/>
    <w:multiLevelType w:val="hybridMultilevel"/>
    <w:tmpl w:val="5B40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D013B9"/>
    <w:multiLevelType w:val="hybridMultilevel"/>
    <w:tmpl w:val="B346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2DF6036"/>
    <w:multiLevelType w:val="hybridMultilevel"/>
    <w:tmpl w:val="1F80D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17247D"/>
    <w:multiLevelType w:val="hybridMultilevel"/>
    <w:tmpl w:val="72967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5D43B9"/>
    <w:multiLevelType w:val="hybridMultilevel"/>
    <w:tmpl w:val="FC06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FC69A1"/>
    <w:multiLevelType w:val="hybridMultilevel"/>
    <w:tmpl w:val="F8B27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9B05881"/>
    <w:multiLevelType w:val="hybridMultilevel"/>
    <w:tmpl w:val="3CA88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230353"/>
    <w:multiLevelType w:val="hybridMultilevel"/>
    <w:tmpl w:val="42DC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A915A3"/>
    <w:multiLevelType w:val="hybridMultilevel"/>
    <w:tmpl w:val="9FCA8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BE2809"/>
    <w:multiLevelType w:val="hybridMultilevel"/>
    <w:tmpl w:val="FD5C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C1F2CD9"/>
    <w:multiLevelType w:val="hybridMultilevel"/>
    <w:tmpl w:val="80DE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CF539C0"/>
    <w:multiLevelType w:val="hybridMultilevel"/>
    <w:tmpl w:val="15245202"/>
    <w:lvl w:ilvl="0" w:tplc="88A83C3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0">
    <w:nsid w:val="6DAE0AB0"/>
    <w:multiLevelType w:val="hybridMultilevel"/>
    <w:tmpl w:val="7598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DD37559"/>
    <w:multiLevelType w:val="hybridMultilevel"/>
    <w:tmpl w:val="86FE1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C72D05"/>
    <w:multiLevelType w:val="hybridMultilevel"/>
    <w:tmpl w:val="56BA7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0D3D76"/>
    <w:multiLevelType w:val="hybridMultilevel"/>
    <w:tmpl w:val="8BA0E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81B711A"/>
    <w:multiLevelType w:val="hybridMultilevel"/>
    <w:tmpl w:val="F89E5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87C7DF3"/>
    <w:multiLevelType w:val="hybridMultilevel"/>
    <w:tmpl w:val="0054D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8F77B32"/>
    <w:multiLevelType w:val="hybridMultilevel"/>
    <w:tmpl w:val="5620A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BF23B6C"/>
    <w:multiLevelType w:val="hybridMultilevel"/>
    <w:tmpl w:val="A59A6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"/>
  </w:num>
  <w:num w:numId="4">
    <w:abstractNumId w:val="16"/>
  </w:num>
  <w:num w:numId="5">
    <w:abstractNumId w:val="11"/>
  </w:num>
  <w:num w:numId="6">
    <w:abstractNumId w:val="38"/>
  </w:num>
  <w:num w:numId="7">
    <w:abstractNumId w:val="29"/>
  </w:num>
  <w:num w:numId="8">
    <w:abstractNumId w:val="30"/>
  </w:num>
  <w:num w:numId="9">
    <w:abstractNumId w:val="48"/>
  </w:num>
  <w:num w:numId="10">
    <w:abstractNumId w:val="34"/>
  </w:num>
  <w:num w:numId="11">
    <w:abstractNumId w:val="46"/>
  </w:num>
  <w:num w:numId="12">
    <w:abstractNumId w:val="21"/>
  </w:num>
  <w:num w:numId="13">
    <w:abstractNumId w:val="7"/>
  </w:num>
  <w:num w:numId="14">
    <w:abstractNumId w:val="23"/>
  </w:num>
  <w:num w:numId="15">
    <w:abstractNumId w:val="49"/>
  </w:num>
  <w:num w:numId="16">
    <w:abstractNumId w:val="41"/>
  </w:num>
  <w:num w:numId="17">
    <w:abstractNumId w:val="60"/>
  </w:num>
  <w:num w:numId="18">
    <w:abstractNumId w:val="1"/>
  </w:num>
  <w:num w:numId="19">
    <w:abstractNumId w:val="25"/>
  </w:num>
  <w:num w:numId="20">
    <w:abstractNumId w:val="52"/>
  </w:num>
  <w:num w:numId="21">
    <w:abstractNumId w:val="5"/>
  </w:num>
  <w:num w:numId="22">
    <w:abstractNumId w:val="8"/>
  </w:num>
  <w:num w:numId="23">
    <w:abstractNumId w:val="45"/>
  </w:num>
  <w:num w:numId="24">
    <w:abstractNumId w:val="51"/>
  </w:num>
  <w:num w:numId="25">
    <w:abstractNumId w:val="67"/>
  </w:num>
  <w:num w:numId="26">
    <w:abstractNumId w:val="42"/>
  </w:num>
  <w:num w:numId="27">
    <w:abstractNumId w:val="4"/>
  </w:num>
  <w:num w:numId="28">
    <w:abstractNumId w:val="55"/>
  </w:num>
  <w:num w:numId="29">
    <w:abstractNumId w:val="66"/>
  </w:num>
  <w:num w:numId="30">
    <w:abstractNumId w:val="9"/>
  </w:num>
  <w:num w:numId="31">
    <w:abstractNumId w:val="65"/>
  </w:num>
  <w:num w:numId="32">
    <w:abstractNumId w:val="22"/>
  </w:num>
  <w:num w:numId="33">
    <w:abstractNumId w:val="20"/>
  </w:num>
  <w:num w:numId="34">
    <w:abstractNumId w:val="0"/>
  </w:num>
  <w:num w:numId="35">
    <w:abstractNumId w:val="26"/>
  </w:num>
  <w:num w:numId="36">
    <w:abstractNumId w:val="39"/>
  </w:num>
  <w:num w:numId="37">
    <w:abstractNumId w:val="63"/>
  </w:num>
  <w:num w:numId="38">
    <w:abstractNumId w:val="33"/>
  </w:num>
  <w:num w:numId="39">
    <w:abstractNumId w:val="10"/>
  </w:num>
  <w:num w:numId="40">
    <w:abstractNumId w:val="62"/>
  </w:num>
  <w:num w:numId="41">
    <w:abstractNumId w:val="31"/>
  </w:num>
  <w:num w:numId="42">
    <w:abstractNumId w:val="37"/>
  </w:num>
  <w:num w:numId="43">
    <w:abstractNumId w:val="54"/>
  </w:num>
  <w:num w:numId="44">
    <w:abstractNumId w:val="64"/>
  </w:num>
  <w:num w:numId="45">
    <w:abstractNumId w:val="57"/>
  </w:num>
  <w:num w:numId="46">
    <w:abstractNumId w:val="59"/>
  </w:num>
  <w:num w:numId="47">
    <w:abstractNumId w:val="53"/>
  </w:num>
  <w:num w:numId="48">
    <w:abstractNumId w:val="27"/>
  </w:num>
  <w:num w:numId="49">
    <w:abstractNumId w:val="19"/>
  </w:num>
  <w:num w:numId="50">
    <w:abstractNumId w:val="50"/>
  </w:num>
  <w:num w:numId="51">
    <w:abstractNumId w:val="36"/>
  </w:num>
  <w:num w:numId="52">
    <w:abstractNumId w:val="47"/>
  </w:num>
  <w:num w:numId="53">
    <w:abstractNumId w:val="56"/>
  </w:num>
  <w:num w:numId="54">
    <w:abstractNumId w:val="13"/>
  </w:num>
  <w:num w:numId="55">
    <w:abstractNumId w:val="40"/>
  </w:num>
  <w:num w:numId="56">
    <w:abstractNumId w:val="12"/>
  </w:num>
  <w:num w:numId="57">
    <w:abstractNumId w:val="61"/>
  </w:num>
  <w:num w:numId="58">
    <w:abstractNumId w:val="43"/>
  </w:num>
  <w:num w:numId="59">
    <w:abstractNumId w:val="18"/>
  </w:num>
  <w:num w:numId="60">
    <w:abstractNumId w:val="3"/>
  </w:num>
  <w:num w:numId="61">
    <w:abstractNumId w:val="58"/>
  </w:num>
  <w:num w:numId="62">
    <w:abstractNumId w:val="15"/>
  </w:num>
  <w:num w:numId="63">
    <w:abstractNumId w:val="32"/>
  </w:num>
  <w:num w:numId="64">
    <w:abstractNumId w:val="28"/>
  </w:num>
  <w:num w:numId="65">
    <w:abstractNumId w:val="6"/>
  </w:num>
  <w:num w:numId="66">
    <w:abstractNumId w:val="35"/>
  </w:num>
  <w:num w:numId="67">
    <w:abstractNumId w:val="44"/>
  </w:num>
  <w:num w:numId="68">
    <w:abstractNumId w:val="1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B1"/>
    <w:rsid w:val="0008457D"/>
    <w:rsid w:val="000E6E36"/>
    <w:rsid w:val="000F7AB1"/>
    <w:rsid w:val="00233F34"/>
    <w:rsid w:val="0023429B"/>
    <w:rsid w:val="002462C7"/>
    <w:rsid w:val="003078B2"/>
    <w:rsid w:val="004E06F1"/>
    <w:rsid w:val="00507AC5"/>
    <w:rsid w:val="0052390A"/>
    <w:rsid w:val="0088300F"/>
    <w:rsid w:val="009E3E6A"/>
    <w:rsid w:val="00AA2F77"/>
    <w:rsid w:val="00AC268D"/>
    <w:rsid w:val="00AE3DBA"/>
    <w:rsid w:val="00AE480C"/>
    <w:rsid w:val="00CF12F6"/>
    <w:rsid w:val="00D37E1B"/>
    <w:rsid w:val="00D95220"/>
    <w:rsid w:val="00E279F4"/>
    <w:rsid w:val="00E57AEB"/>
    <w:rsid w:val="00FE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F7AB1"/>
    <w:rPr>
      <w:i/>
      <w:iCs/>
    </w:rPr>
  </w:style>
  <w:style w:type="character" w:styleId="a5">
    <w:name w:val="Strong"/>
    <w:basedOn w:val="a0"/>
    <w:uiPriority w:val="22"/>
    <w:qFormat/>
    <w:rsid w:val="000F7AB1"/>
    <w:rPr>
      <w:b/>
      <w:bCs/>
    </w:rPr>
  </w:style>
  <w:style w:type="paragraph" w:styleId="a6">
    <w:name w:val="List Paragraph"/>
    <w:basedOn w:val="a"/>
    <w:uiPriority w:val="34"/>
    <w:qFormat/>
    <w:rsid w:val="00FE3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F7AB1"/>
    <w:rPr>
      <w:i/>
      <w:iCs/>
    </w:rPr>
  </w:style>
  <w:style w:type="character" w:styleId="a5">
    <w:name w:val="Strong"/>
    <w:basedOn w:val="a0"/>
    <w:uiPriority w:val="22"/>
    <w:qFormat/>
    <w:rsid w:val="000F7AB1"/>
    <w:rPr>
      <w:b/>
      <w:bCs/>
    </w:rPr>
  </w:style>
  <w:style w:type="paragraph" w:styleId="a6">
    <w:name w:val="List Paragraph"/>
    <w:basedOn w:val="a"/>
    <w:uiPriority w:val="34"/>
    <w:qFormat/>
    <w:rsid w:val="00FE3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10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Гуліцка</dc:creator>
  <cp:lastModifiedBy>Світлана Гуліцка</cp:lastModifiedBy>
  <cp:revision>2</cp:revision>
  <dcterms:created xsi:type="dcterms:W3CDTF">2023-01-15T11:47:00Z</dcterms:created>
  <dcterms:modified xsi:type="dcterms:W3CDTF">2023-01-16T15:00:00Z</dcterms:modified>
</cp:coreProperties>
</file>