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F76" w:rsidRDefault="00991F76" w:rsidP="004C29C2">
      <w:pPr>
        <w:pStyle w:val="a5"/>
        <w:spacing w:after="0" w:line="360" w:lineRule="auto"/>
        <w:ind w:firstLine="851"/>
        <w:jc w:val="center"/>
        <w:rPr>
          <w:rFonts w:ascii="Times New Roman" w:eastAsia="Times New Roman" w:hAnsi="Times New Roman" w:cs="Times New Roman"/>
          <w:sz w:val="28"/>
          <w:szCs w:val="28"/>
          <w:lang w:eastAsia="uk-UA"/>
        </w:rPr>
      </w:pPr>
    </w:p>
    <w:p w:rsidR="00991F76" w:rsidRDefault="00991F76" w:rsidP="004C29C2">
      <w:pPr>
        <w:pStyle w:val="a5"/>
        <w:spacing w:after="0" w:line="360" w:lineRule="auto"/>
        <w:ind w:firstLine="851"/>
        <w:jc w:val="center"/>
        <w:rPr>
          <w:rFonts w:ascii="Times New Roman" w:eastAsia="Times New Roman" w:hAnsi="Times New Roman" w:cs="Times New Roman"/>
          <w:sz w:val="28"/>
          <w:szCs w:val="28"/>
          <w:lang w:eastAsia="uk-UA"/>
        </w:rPr>
      </w:pPr>
    </w:p>
    <w:p w:rsidR="00991F76" w:rsidRDefault="00991F76" w:rsidP="004C29C2">
      <w:pPr>
        <w:pStyle w:val="a5"/>
        <w:spacing w:after="0" w:line="360" w:lineRule="auto"/>
        <w:ind w:firstLine="851"/>
        <w:jc w:val="center"/>
        <w:rPr>
          <w:rFonts w:ascii="Times New Roman" w:eastAsia="Times New Roman" w:hAnsi="Times New Roman" w:cs="Times New Roman"/>
          <w:sz w:val="28"/>
          <w:szCs w:val="28"/>
          <w:lang w:eastAsia="uk-UA"/>
        </w:rPr>
      </w:pPr>
    </w:p>
    <w:p w:rsidR="00991F76" w:rsidRDefault="00991F76" w:rsidP="004C29C2">
      <w:pPr>
        <w:pStyle w:val="a5"/>
        <w:spacing w:after="0" w:line="360" w:lineRule="auto"/>
        <w:ind w:firstLine="851"/>
        <w:jc w:val="center"/>
        <w:rPr>
          <w:rFonts w:ascii="Times New Roman" w:eastAsia="Times New Roman" w:hAnsi="Times New Roman" w:cs="Times New Roman"/>
          <w:sz w:val="28"/>
          <w:szCs w:val="28"/>
          <w:lang w:eastAsia="uk-UA"/>
        </w:rPr>
      </w:pPr>
    </w:p>
    <w:p w:rsidR="00991F76" w:rsidRDefault="00991F76" w:rsidP="004C29C2">
      <w:pPr>
        <w:pStyle w:val="a5"/>
        <w:spacing w:after="0" w:line="360" w:lineRule="auto"/>
        <w:ind w:firstLine="851"/>
        <w:jc w:val="center"/>
        <w:rPr>
          <w:rFonts w:ascii="Times New Roman" w:eastAsia="Times New Roman" w:hAnsi="Times New Roman" w:cs="Times New Roman"/>
          <w:sz w:val="28"/>
          <w:szCs w:val="28"/>
          <w:lang w:eastAsia="uk-UA"/>
        </w:rPr>
      </w:pPr>
    </w:p>
    <w:p w:rsidR="00991F76" w:rsidRDefault="00991F76" w:rsidP="004C29C2">
      <w:pPr>
        <w:pStyle w:val="a5"/>
        <w:spacing w:after="0" w:line="360" w:lineRule="auto"/>
        <w:ind w:firstLine="851"/>
        <w:jc w:val="center"/>
        <w:rPr>
          <w:rFonts w:ascii="Times New Roman" w:eastAsia="Times New Roman" w:hAnsi="Times New Roman" w:cs="Times New Roman"/>
          <w:sz w:val="28"/>
          <w:szCs w:val="28"/>
          <w:lang w:eastAsia="uk-UA"/>
        </w:rPr>
      </w:pPr>
    </w:p>
    <w:p w:rsidR="00991F76" w:rsidRPr="004C29C2" w:rsidRDefault="00991F76" w:rsidP="004C29C2">
      <w:pPr>
        <w:pStyle w:val="a5"/>
        <w:spacing w:after="0" w:line="360" w:lineRule="auto"/>
        <w:ind w:firstLine="851"/>
        <w:jc w:val="center"/>
        <w:rPr>
          <w:rFonts w:ascii="Times New Roman" w:eastAsia="Times New Roman" w:hAnsi="Times New Roman" w:cs="Times New Roman"/>
          <w:bCs/>
          <w:i/>
          <w:noProof/>
          <w:color w:val="000000"/>
          <w:sz w:val="44"/>
          <w:szCs w:val="44"/>
          <w:lang w:eastAsia="ru-RU"/>
        </w:rPr>
      </w:pPr>
      <w:r w:rsidRPr="004C29C2">
        <w:rPr>
          <w:rFonts w:ascii="Times New Roman" w:eastAsia="Times New Roman" w:hAnsi="Times New Roman" w:cs="Times New Roman"/>
          <w:bCs/>
          <w:i/>
          <w:noProof/>
          <w:color w:val="000000"/>
          <w:sz w:val="44"/>
          <w:szCs w:val="44"/>
          <w:lang w:eastAsia="ru-RU"/>
        </w:rPr>
        <w:t>Творча робота</w:t>
      </w:r>
    </w:p>
    <w:p w:rsidR="00CA1405" w:rsidRPr="004C29C2" w:rsidRDefault="00BE3BB0" w:rsidP="004C29C2">
      <w:pPr>
        <w:spacing w:after="0" w:line="360" w:lineRule="auto"/>
        <w:ind w:firstLine="851"/>
        <w:jc w:val="center"/>
        <w:rPr>
          <w:rFonts w:ascii="Bookman Old Style" w:eastAsia="Times New Roman" w:hAnsi="Bookman Old Style" w:cs="Times New Roman"/>
          <w:b/>
          <w:bCs/>
          <w:noProof/>
          <w:color w:val="000000"/>
          <w:sz w:val="56"/>
          <w:szCs w:val="56"/>
          <w:lang w:eastAsia="ru-RU"/>
        </w:rPr>
      </w:pPr>
      <w:r w:rsidRPr="004C29C2">
        <w:rPr>
          <w:rFonts w:ascii="Bookman Old Style" w:eastAsia="Times New Roman" w:hAnsi="Bookman Old Style" w:cs="Times New Roman"/>
          <w:b/>
          <w:bCs/>
          <w:noProof/>
          <w:color w:val="000000"/>
          <w:sz w:val="56"/>
          <w:szCs w:val="56"/>
          <w:lang w:eastAsia="ru-RU"/>
        </w:rPr>
        <w:t xml:space="preserve">«Конструктивно - </w:t>
      </w:r>
      <w:r w:rsidR="00991F76" w:rsidRPr="004C29C2">
        <w:rPr>
          <w:rFonts w:ascii="Bookman Old Style" w:eastAsia="Times New Roman" w:hAnsi="Bookman Old Style" w:cs="Times New Roman"/>
          <w:b/>
          <w:bCs/>
          <w:noProof/>
          <w:color w:val="000000"/>
          <w:sz w:val="56"/>
          <w:szCs w:val="56"/>
          <w:lang w:eastAsia="ru-RU"/>
        </w:rPr>
        <w:t xml:space="preserve"> геоекологічний аналіз м.Чорткова»</w:t>
      </w:r>
    </w:p>
    <w:p w:rsidR="00CA1405" w:rsidRDefault="00CA1405" w:rsidP="004C29C2">
      <w:pPr>
        <w:spacing w:after="0" w:line="360" w:lineRule="auto"/>
        <w:ind w:firstLine="851"/>
        <w:rPr>
          <w:rFonts w:ascii="Bookman Old Style" w:eastAsia="Times New Roman" w:hAnsi="Bookman Old Style" w:cs="Times New Roman"/>
          <w:b/>
          <w:bCs/>
          <w:noProof/>
          <w:color w:val="000000"/>
          <w:sz w:val="44"/>
          <w:szCs w:val="21"/>
          <w:lang w:eastAsia="ru-RU"/>
        </w:rPr>
      </w:pPr>
    </w:p>
    <w:p w:rsidR="00CA1405" w:rsidRDefault="00CA1405" w:rsidP="004C29C2">
      <w:pPr>
        <w:spacing w:after="0" w:line="360" w:lineRule="auto"/>
        <w:ind w:firstLine="851"/>
        <w:rPr>
          <w:rFonts w:ascii="Bookman Old Style" w:eastAsia="Times New Roman" w:hAnsi="Bookman Old Style" w:cs="Times New Roman"/>
          <w:b/>
          <w:bCs/>
          <w:noProof/>
          <w:color w:val="000000"/>
          <w:sz w:val="44"/>
          <w:szCs w:val="21"/>
          <w:lang w:eastAsia="ru-RU"/>
        </w:rPr>
      </w:pPr>
    </w:p>
    <w:p w:rsidR="00CA1405" w:rsidRDefault="00CA1405" w:rsidP="004C29C2">
      <w:pPr>
        <w:spacing w:after="0" w:line="360" w:lineRule="auto"/>
        <w:ind w:firstLine="851"/>
        <w:rPr>
          <w:rFonts w:ascii="Bookman Old Style" w:eastAsia="Times New Roman" w:hAnsi="Bookman Old Style" w:cs="Times New Roman"/>
          <w:b/>
          <w:bCs/>
          <w:noProof/>
          <w:color w:val="000000"/>
          <w:sz w:val="44"/>
          <w:szCs w:val="21"/>
          <w:lang w:eastAsia="ru-RU"/>
        </w:rPr>
      </w:pPr>
    </w:p>
    <w:p w:rsidR="00CA1405" w:rsidRDefault="00CA1405" w:rsidP="004C29C2">
      <w:pPr>
        <w:spacing w:after="0" w:line="360" w:lineRule="auto"/>
        <w:ind w:firstLine="851"/>
        <w:rPr>
          <w:rFonts w:ascii="Bookman Old Style" w:eastAsia="Times New Roman" w:hAnsi="Bookman Old Style" w:cs="Times New Roman"/>
          <w:b/>
          <w:bCs/>
          <w:noProof/>
          <w:color w:val="000000"/>
          <w:sz w:val="44"/>
          <w:szCs w:val="21"/>
          <w:lang w:eastAsia="ru-RU"/>
        </w:rPr>
      </w:pPr>
    </w:p>
    <w:p w:rsidR="00CA1405" w:rsidRDefault="00CA1405" w:rsidP="004C29C2">
      <w:pPr>
        <w:spacing w:after="0" w:line="360" w:lineRule="auto"/>
        <w:ind w:firstLine="851"/>
        <w:rPr>
          <w:rFonts w:ascii="Bookman Old Style" w:eastAsia="Times New Roman" w:hAnsi="Bookman Old Style" w:cs="Times New Roman"/>
          <w:b/>
          <w:bCs/>
          <w:noProof/>
          <w:color w:val="000000"/>
          <w:sz w:val="44"/>
          <w:szCs w:val="21"/>
          <w:lang w:eastAsia="ru-RU"/>
        </w:rPr>
      </w:pPr>
    </w:p>
    <w:p w:rsidR="00CA1405" w:rsidRPr="00CA70F5" w:rsidRDefault="00CA1405" w:rsidP="004C29C2">
      <w:pPr>
        <w:spacing w:after="0" w:line="360" w:lineRule="auto"/>
        <w:ind w:firstLine="851"/>
        <w:jc w:val="both"/>
        <w:rPr>
          <w:sz w:val="28"/>
          <w:szCs w:val="28"/>
        </w:rPr>
      </w:pPr>
      <w:r>
        <w:rPr>
          <w:rFonts w:ascii="Times New Roman" w:eastAsia="Times New Roman" w:hAnsi="Times New Roman" w:cs="Times New Roman"/>
          <w:b/>
          <w:bCs/>
          <w:noProof/>
          <w:sz w:val="32"/>
          <w:szCs w:val="20"/>
          <w:lang w:val="ru-RU" w:eastAsia="ru-RU"/>
        </w:rPr>
        <w:t xml:space="preserve">                                                                       </w:t>
      </w:r>
      <w:r>
        <w:rPr>
          <w:sz w:val="28"/>
          <w:szCs w:val="28"/>
        </w:rPr>
        <w:t>Виконала:</w:t>
      </w:r>
    </w:p>
    <w:p w:rsidR="00CA1405" w:rsidRDefault="00CA1405" w:rsidP="004C29C2">
      <w:pPr>
        <w:tabs>
          <w:tab w:val="left" w:pos="7515"/>
        </w:tabs>
        <w:spacing w:after="0" w:line="360" w:lineRule="auto"/>
        <w:ind w:left="5670" w:firstLine="851"/>
        <w:rPr>
          <w:sz w:val="28"/>
          <w:szCs w:val="28"/>
        </w:rPr>
      </w:pPr>
      <w:r>
        <w:rPr>
          <w:sz w:val="28"/>
          <w:szCs w:val="28"/>
        </w:rPr>
        <w:t>Злепко Ліда Богданівна.</w:t>
      </w:r>
    </w:p>
    <w:p w:rsidR="00CA1405" w:rsidRDefault="00CA1405" w:rsidP="004C29C2">
      <w:pPr>
        <w:tabs>
          <w:tab w:val="left" w:pos="7515"/>
        </w:tabs>
        <w:spacing w:after="0" w:line="360" w:lineRule="auto"/>
        <w:ind w:left="5670" w:firstLine="851"/>
        <w:rPr>
          <w:sz w:val="28"/>
          <w:szCs w:val="28"/>
        </w:rPr>
      </w:pPr>
    </w:p>
    <w:p w:rsidR="004C29C2" w:rsidRDefault="004C29C2" w:rsidP="004C29C2">
      <w:pPr>
        <w:tabs>
          <w:tab w:val="left" w:pos="7515"/>
        </w:tabs>
        <w:spacing w:after="0" w:line="360" w:lineRule="auto"/>
        <w:ind w:left="5670" w:firstLine="851"/>
        <w:rPr>
          <w:sz w:val="28"/>
          <w:szCs w:val="28"/>
        </w:rPr>
      </w:pPr>
    </w:p>
    <w:p w:rsidR="00991F76" w:rsidRDefault="000B10BC" w:rsidP="004C29C2">
      <w:pPr>
        <w:spacing w:after="0" w:line="360" w:lineRule="auto"/>
        <w:ind w:firstLine="85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2023</w:t>
      </w:r>
      <w:r w:rsidR="004C29C2">
        <w:rPr>
          <w:rFonts w:ascii="Times New Roman" w:eastAsia="Times New Roman" w:hAnsi="Times New Roman" w:cs="Times New Roman"/>
          <w:sz w:val="28"/>
          <w:szCs w:val="28"/>
          <w:lang w:eastAsia="uk-UA"/>
        </w:rPr>
        <w:t xml:space="preserve"> р.</w:t>
      </w:r>
    </w:p>
    <w:p w:rsidR="000B10BC" w:rsidRDefault="000B10BC" w:rsidP="004C29C2">
      <w:pPr>
        <w:spacing w:after="0" w:line="360" w:lineRule="auto"/>
        <w:ind w:firstLine="851"/>
        <w:jc w:val="center"/>
        <w:rPr>
          <w:rFonts w:ascii="Times New Roman" w:eastAsia="Times New Roman" w:hAnsi="Times New Roman" w:cs="Times New Roman"/>
          <w:sz w:val="28"/>
          <w:szCs w:val="28"/>
          <w:lang w:eastAsia="uk-UA"/>
        </w:rPr>
      </w:pPr>
    </w:p>
    <w:p w:rsidR="000B10BC" w:rsidRDefault="000B10BC" w:rsidP="004C29C2">
      <w:pPr>
        <w:spacing w:after="0" w:line="360" w:lineRule="auto"/>
        <w:ind w:firstLine="851"/>
        <w:jc w:val="center"/>
        <w:rPr>
          <w:rFonts w:ascii="Times New Roman" w:eastAsia="Times New Roman" w:hAnsi="Times New Roman" w:cs="Times New Roman"/>
          <w:sz w:val="28"/>
          <w:szCs w:val="28"/>
          <w:lang w:eastAsia="uk-UA"/>
        </w:rPr>
      </w:pPr>
    </w:p>
    <w:p w:rsidR="000B10BC" w:rsidRDefault="000B10BC" w:rsidP="004C29C2">
      <w:pPr>
        <w:spacing w:after="0" w:line="360" w:lineRule="auto"/>
        <w:ind w:firstLine="851"/>
        <w:jc w:val="center"/>
        <w:rPr>
          <w:rFonts w:ascii="Times New Roman" w:eastAsia="Times New Roman" w:hAnsi="Times New Roman" w:cs="Times New Roman"/>
          <w:sz w:val="28"/>
          <w:szCs w:val="28"/>
          <w:lang w:eastAsia="uk-UA"/>
        </w:rPr>
      </w:pPr>
      <w:bookmarkStart w:id="0" w:name="_GoBack"/>
      <w:bookmarkEnd w:id="0"/>
    </w:p>
    <w:p w:rsidR="004C29C2" w:rsidRDefault="004C29C2" w:rsidP="004C29C2">
      <w:pPr>
        <w:spacing w:after="0" w:line="360" w:lineRule="auto"/>
        <w:ind w:firstLine="851"/>
        <w:jc w:val="center"/>
        <w:rPr>
          <w:rFonts w:ascii="Times New Roman" w:eastAsia="Times New Roman" w:hAnsi="Times New Roman" w:cs="Times New Roman"/>
          <w:sz w:val="28"/>
          <w:szCs w:val="28"/>
          <w:lang w:eastAsia="uk-UA"/>
        </w:rPr>
      </w:pPr>
    </w:p>
    <w:p w:rsidR="004C29C2" w:rsidRDefault="00A263AD" w:rsidP="004C29C2">
      <w:pPr>
        <w:spacing w:after="0" w:line="360" w:lineRule="auto"/>
        <w:ind w:firstLine="851"/>
        <w:jc w:val="center"/>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lastRenderedPageBreak/>
        <w:t>ЗМІСТ</w:t>
      </w:r>
    </w:p>
    <w:p w:rsidR="00DD2519" w:rsidRDefault="004C29C2" w:rsidP="00974C00">
      <w:pPr>
        <w:spacing w:after="0" w:line="360" w:lineRule="auto"/>
        <w:ind w:firstLine="85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r>
      <w:r w:rsidR="00526B1E" w:rsidRPr="00991F76">
        <w:rPr>
          <w:rFonts w:ascii="Times New Roman" w:eastAsia="Times New Roman" w:hAnsi="Times New Roman" w:cs="Times New Roman"/>
          <w:sz w:val="28"/>
          <w:szCs w:val="28"/>
          <w:lang w:eastAsia="uk-UA"/>
        </w:rPr>
        <w:t>Розд</w:t>
      </w:r>
      <w:r w:rsidR="00DD2519" w:rsidRPr="00991F76">
        <w:rPr>
          <w:rFonts w:ascii="Times New Roman" w:eastAsia="Times New Roman" w:hAnsi="Times New Roman" w:cs="Times New Roman"/>
          <w:sz w:val="28"/>
          <w:szCs w:val="28"/>
          <w:lang w:eastAsia="uk-UA"/>
        </w:rPr>
        <w:t>іл І. Урбоекологічний аналіз.</w:t>
      </w:r>
      <w:r w:rsidR="00A263AD" w:rsidRPr="00991F76">
        <w:rPr>
          <w:rFonts w:ascii="Times New Roman" w:eastAsia="Times New Roman" w:hAnsi="Times New Roman" w:cs="Times New Roman"/>
          <w:sz w:val="28"/>
          <w:szCs w:val="28"/>
          <w:lang w:eastAsia="uk-UA"/>
        </w:rPr>
        <w:br/>
        <w:t>1</w:t>
      </w:r>
      <w:r w:rsidR="00526B1E" w:rsidRPr="00991F76">
        <w:rPr>
          <w:rFonts w:ascii="Times New Roman" w:eastAsia="Times New Roman" w:hAnsi="Times New Roman" w:cs="Times New Roman"/>
          <w:sz w:val="28"/>
          <w:szCs w:val="28"/>
          <w:lang w:eastAsia="uk-UA"/>
        </w:rPr>
        <w:t>.</w:t>
      </w:r>
      <w:r w:rsidR="00DD2519" w:rsidRPr="00991F76">
        <w:rPr>
          <w:rFonts w:ascii="Times New Roman" w:eastAsia="Times New Roman" w:hAnsi="Times New Roman" w:cs="Times New Roman"/>
          <w:sz w:val="28"/>
          <w:szCs w:val="28"/>
          <w:lang w:eastAsia="uk-UA"/>
        </w:rPr>
        <w:t>1</w:t>
      </w:r>
      <w:r w:rsidR="00A263AD" w:rsidRPr="00991F76">
        <w:rPr>
          <w:rFonts w:ascii="Times New Roman" w:eastAsia="Times New Roman" w:hAnsi="Times New Roman" w:cs="Times New Roman"/>
          <w:sz w:val="28"/>
          <w:szCs w:val="28"/>
          <w:lang w:eastAsia="uk-UA"/>
        </w:rPr>
        <w:t>.</w:t>
      </w:r>
      <w:r w:rsidR="00526B1E" w:rsidRPr="00991F76">
        <w:rPr>
          <w:rFonts w:ascii="Times New Roman" w:eastAsia="Times New Roman" w:hAnsi="Times New Roman" w:cs="Times New Roman"/>
          <w:sz w:val="28"/>
          <w:szCs w:val="28"/>
          <w:lang w:eastAsia="uk-UA"/>
        </w:rPr>
        <w:t xml:space="preserve">Природно-кліматичні фактори </w:t>
      </w:r>
      <w:r w:rsidR="00EA141D" w:rsidRPr="00991F76">
        <w:rPr>
          <w:rFonts w:ascii="Times New Roman" w:eastAsia="Times New Roman" w:hAnsi="Times New Roman" w:cs="Times New Roman"/>
          <w:sz w:val="28"/>
          <w:szCs w:val="28"/>
          <w:lang w:eastAsia="uk-UA"/>
        </w:rPr>
        <w:br/>
        <w:t>1</w:t>
      </w:r>
      <w:r w:rsidR="00DD2519" w:rsidRPr="00991F76">
        <w:rPr>
          <w:rFonts w:ascii="Times New Roman" w:eastAsia="Times New Roman" w:hAnsi="Times New Roman" w:cs="Times New Roman"/>
          <w:sz w:val="28"/>
          <w:szCs w:val="28"/>
          <w:lang w:eastAsia="uk-UA"/>
        </w:rPr>
        <w:t>.2</w:t>
      </w:r>
      <w:r w:rsidR="00526B1E" w:rsidRPr="00991F76">
        <w:rPr>
          <w:rFonts w:ascii="Times New Roman" w:eastAsia="Times New Roman" w:hAnsi="Times New Roman" w:cs="Times New Roman"/>
          <w:sz w:val="28"/>
          <w:szCs w:val="28"/>
          <w:lang w:eastAsia="uk-UA"/>
        </w:rPr>
        <w:t xml:space="preserve">.Рельєф </w:t>
      </w:r>
      <w:r w:rsidR="00EA141D" w:rsidRPr="00991F76">
        <w:rPr>
          <w:rFonts w:ascii="Times New Roman" w:eastAsia="Times New Roman" w:hAnsi="Times New Roman" w:cs="Times New Roman"/>
          <w:sz w:val="28"/>
          <w:szCs w:val="28"/>
          <w:lang w:eastAsia="uk-UA"/>
        </w:rPr>
        <w:br/>
        <w:t>1</w:t>
      </w:r>
      <w:r w:rsidR="00DD2519" w:rsidRPr="00991F76">
        <w:rPr>
          <w:rFonts w:ascii="Times New Roman" w:eastAsia="Times New Roman" w:hAnsi="Times New Roman" w:cs="Times New Roman"/>
          <w:sz w:val="28"/>
          <w:szCs w:val="28"/>
          <w:lang w:eastAsia="uk-UA"/>
        </w:rPr>
        <w:t>.3</w:t>
      </w:r>
      <w:r w:rsidR="00526B1E" w:rsidRPr="00991F76">
        <w:rPr>
          <w:rFonts w:ascii="Times New Roman" w:eastAsia="Times New Roman" w:hAnsi="Times New Roman" w:cs="Times New Roman"/>
          <w:sz w:val="28"/>
          <w:szCs w:val="28"/>
          <w:lang w:eastAsia="uk-UA"/>
        </w:rPr>
        <w:t xml:space="preserve">.Геологія </w:t>
      </w:r>
      <w:r w:rsidR="00EA141D" w:rsidRPr="00991F76">
        <w:rPr>
          <w:rFonts w:ascii="Times New Roman" w:eastAsia="Times New Roman" w:hAnsi="Times New Roman" w:cs="Times New Roman"/>
          <w:sz w:val="28"/>
          <w:szCs w:val="28"/>
          <w:lang w:eastAsia="uk-UA"/>
        </w:rPr>
        <w:br/>
        <w:t xml:space="preserve">1 </w:t>
      </w:r>
      <w:r w:rsidR="00DD2519" w:rsidRPr="00991F76">
        <w:rPr>
          <w:rFonts w:ascii="Times New Roman" w:eastAsia="Times New Roman" w:hAnsi="Times New Roman" w:cs="Times New Roman"/>
          <w:sz w:val="28"/>
          <w:szCs w:val="28"/>
          <w:lang w:eastAsia="uk-UA"/>
        </w:rPr>
        <w:t>4</w:t>
      </w:r>
      <w:r w:rsidR="00974C00">
        <w:rPr>
          <w:rFonts w:ascii="Times New Roman" w:eastAsia="Times New Roman" w:hAnsi="Times New Roman" w:cs="Times New Roman"/>
          <w:sz w:val="28"/>
          <w:szCs w:val="28"/>
          <w:lang w:eastAsia="uk-UA"/>
        </w:rPr>
        <w:t xml:space="preserve">.Гідрологія </w:t>
      </w:r>
      <w:r w:rsidR="00526B1E" w:rsidRPr="00991F76">
        <w:rPr>
          <w:rFonts w:ascii="Times New Roman" w:eastAsia="Times New Roman" w:hAnsi="Times New Roman" w:cs="Times New Roman"/>
          <w:sz w:val="28"/>
          <w:szCs w:val="28"/>
          <w:lang w:eastAsia="uk-UA"/>
        </w:rPr>
        <w:br/>
        <w:t>1</w:t>
      </w:r>
      <w:r w:rsidR="00EA141D" w:rsidRPr="00991F76">
        <w:rPr>
          <w:rFonts w:ascii="Times New Roman" w:eastAsia="Times New Roman" w:hAnsi="Times New Roman" w:cs="Times New Roman"/>
          <w:sz w:val="28"/>
          <w:szCs w:val="28"/>
          <w:lang w:eastAsia="uk-UA"/>
        </w:rPr>
        <w:t>.</w:t>
      </w:r>
      <w:r w:rsidR="00DD2519" w:rsidRPr="00991F76">
        <w:rPr>
          <w:rFonts w:ascii="Times New Roman" w:eastAsia="Times New Roman" w:hAnsi="Times New Roman" w:cs="Times New Roman"/>
          <w:sz w:val="28"/>
          <w:szCs w:val="28"/>
          <w:lang w:eastAsia="uk-UA"/>
        </w:rPr>
        <w:t>5</w:t>
      </w:r>
      <w:r w:rsidR="00974C00">
        <w:rPr>
          <w:rFonts w:ascii="Times New Roman" w:eastAsia="Times New Roman" w:hAnsi="Times New Roman" w:cs="Times New Roman"/>
          <w:sz w:val="28"/>
          <w:szCs w:val="28"/>
          <w:lang w:eastAsia="uk-UA"/>
        </w:rPr>
        <w:t xml:space="preserve">.Клімат </w:t>
      </w:r>
      <w:r w:rsidR="00526B1E" w:rsidRPr="00991F76">
        <w:rPr>
          <w:rFonts w:ascii="Times New Roman" w:eastAsia="Times New Roman" w:hAnsi="Times New Roman" w:cs="Times New Roman"/>
          <w:sz w:val="28"/>
          <w:szCs w:val="28"/>
          <w:lang w:eastAsia="uk-UA"/>
        </w:rPr>
        <w:br/>
        <w:t>1</w:t>
      </w:r>
      <w:r w:rsidR="00EA141D" w:rsidRPr="00991F76">
        <w:rPr>
          <w:rFonts w:ascii="Times New Roman" w:eastAsia="Times New Roman" w:hAnsi="Times New Roman" w:cs="Times New Roman"/>
          <w:sz w:val="28"/>
          <w:szCs w:val="28"/>
          <w:lang w:eastAsia="uk-UA"/>
        </w:rPr>
        <w:t>.</w:t>
      </w:r>
      <w:r w:rsidR="00DD2519" w:rsidRPr="00991F76">
        <w:rPr>
          <w:rFonts w:ascii="Times New Roman" w:eastAsia="Times New Roman" w:hAnsi="Times New Roman" w:cs="Times New Roman"/>
          <w:sz w:val="28"/>
          <w:szCs w:val="28"/>
          <w:lang w:eastAsia="uk-UA"/>
        </w:rPr>
        <w:t>6</w:t>
      </w:r>
      <w:r w:rsidR="00974C00">
        <w:rPr>
          <w:rFonts w:ascii="Times New Roman" w:eastAsia="Times New Roman" w:hAnsi="Times New Roman" w:cs="Times New Roman"/>
          <w:sz w:val="28"/>
          <w:szCs w:val="28"/>
          <w:lang w:eastAsia="uk-UA"/>
        </w:rPr>
        <w:t xml:space="preserve">.Рослинність </w:t>
      </w:r>
      <w:r w:rsidR="00526B1E" w:rsidRPr="00991F76">
        <w:rPr>
          <w:rFonts w:ascii="Times New Roman" w:eastAsia="Times New Roman" w:hAnsi="Times New Roman" w:cs="Times New Roman"/>
          <w:sz w:val="28"/>
          <w:szCs w:val="28"/>
          <w:lang w:eastAsia="uk-UA"/>
        </w:rPr>
        <w:br/>
        <w:t>Розділ ІІ. Характер</w:t>
      </w:r>
      <w:r w:rsidR="00974C00">
        <w:rPr>
          <w:rFonts w:ascii="Times New Roman" w:eastAsia="Times New Roman" w:hAnsi="Times New Roman" w:cs="Times New Roman"/>
          <w:sz w:val="28"/>
          <w:szCs w:val="28"/>
          <w:lang w:eastAsia="uk-UA"/>
        </w:rPr>
        <w:t xml:space="preserve">истика ландшафтно-рекреаційних </w:t>
      </w:r>
      <w:r w:rsidR="00526B1E" w:rsidRPr="00991F76">
        <w:rPr>
          <w:rFonts w:ascii="Times New Roman" w:eastAsia="Times New Roman" w:hAnsi="Times New Roman" w:cs="Times New Roman"/>
          <w:sz w:val="28"/>
          <w:szCs w:val="28"/>
          <w:lang w:eastAsia="uk-UA"/>
        </w:rPr>
        <w:br/>
        <w:t>територій та об’єкті</w:t>
      </w:r>
      <w:r w:rsidR="00974C00">
        <w:rPr>
          <w:rFonts w:ascii="Times New Roman" w:eastAsia="Times New Roman" w:hAnsi="Times New Roman" w:cs="Times New Roman"/>
          <w:sz w:val="28"/>
          <w:szCs w:val="28"/>
          <w:lang w:eastAsia="uk-UA"/>
        </w:rPr>
        <w:t xml:space="preserve">в історико-культурної спадщини </w:t>
      </w:r>
      <w:r w:rsidR="00526B1E" w:rsidRPr="00991F76">
        <w:rPr>
          <w:rFonts w:ascii="Times New Roman" w:eastAsia="Times New Roman" w:hAnsi="Times New Roman" w:cs="Times New Roman"/>
          <w:sz w:val="28"/>
          <w:szCs w:val="28"/>
          <w:lang w:eastAsia="uk-UA"/>
        </w:rPr>
        <w:br/>
        <w:t>2.1.Ла</w:t>
      </w:r>
      <w:r w:rsidR="00974C00">
        <w:rPr>
          <w:rFonts w:ascii="Times New Roman" w:eastAsia="Times New Roman" w:hAnsi="Times New Roman" w:cs="Times New Roman"/>
          <w:sz w:val="28"/>
          <w:szCs w:val="28"/>
          <w:lang w:eastAsia="uk-UA"/>
        </w:rPr>
        <w:t xml:space="preserve">ндшафтно-рекреаційні території </w:t>
      </w:r>
      <w:r w:rsidR="00526B1E" w:rsidRPr="00991F76">
        <w:rPr>
          <w:rFonts w:ascii="Times New Roman" w:eastAsia="Times New Roman" w:hAnsi="Times New Roman" w:cs="Times New Roman"/>
          <w:sz w:val="28"/>
          <w:szCs w:val="28"/>
          <w:lang w:eastAsia="uk-UA"/>
        </w:rPr>
        <w:br/>
        <w:t>2.2.Об`є</w:t>
      </w:r>
      <w:r w:rsidR="00974C00">
        <w:rPr>
          <w:rFonts w:ascii="Times New Roman" w:eastAsia="Times New Roman" w:hAnsi="Times New Roman" w:cs="Times New Roman"/>
          <w:sz w:val="28"/>
          <w:szCs w:val="28"/>
          <w:lang w:eastAsia="uk-UA"/>
        </w:rPr>
        <w:t xml:space="preserve">кти природно-заповідного фонду </w:t>
      </w:r>
      <w:r w:rsidR="00526B1E" w:rsidRPr="00991F76">
        <w:rPr>
          <w:rFonts w:ascii="Times New Roman" w:eastAsia="Times New Roman" w:hAnsi="Times New Roman" w:cs="Times New Roman"/>
          <w:sz w:val="28"/>
          <w:szCs w:val="28"/>
          <w:lang w:eastAsia="uk-UA"/>
        </w:rPr>
        <w:br/>
        <w:t>2.3.Об’єкт</w:t>
      </w:r>
      <w:r w:rsidR="00974C00">
        <w:rPr>
          <w:rFonts w:ascii="Times New Roman" w:eastAsia="Times New Roman" w:hAnsi="Times New Roman" w:cs="Times New Roman"/>
          <w:sz w:val="28"/>
          <w:szCs w:val="28"/>
          <w:lang w:eastAsia="uk-UA"/>
        </w:rPr>
        <w:t xml:space="preserve">и історико-культурної спадщини </w:t>
      </w:r>
      <w:r w:rsidR="00526B1E" w:rsidRPr="00991F76">
        <w:rPr>
          <w:rFonts w:ascii="Times New Roman" w:eastAsia="Times New Roman" w:hAnsi="Times New Roman" w:cs="Times New Roman"/>
          <w:sz w:val="28"/>
          <w:szCs w:val="28"/>
          <w:lang w:eastAsia="uk-UA"/>
        </w:rPr>
        <w:br/>
        <w:t>Висновки</w:t>
      </w:r>
      <w:r w:rsidR="00526B1E" w:rsidRPr="00991F76">
        <w:rPr>
          <w:rFonts w:ascii="Times New Roman" w:eastAsia="Times New Roman" w:hAnsi="Times New Roman" w:cs="Times New Roman"/>
          <w:sz w:val="28"/>
          <w:szCs w:val="28"/>
          <w:lang w:eastAsia="uk-UA"/>
        </w:rPr>
        <w:br/>
        <w:t xml:space="preserve">Нормативні документи та використана література </w:t>
      </w:r>
    </w:p>
    <w:p w:rsidR="00861FB5" w:rsidRDefault="00861FB5" w:rsidP="004C29C2">
      <w:pPr>
        <w:spacing w:after="0" w:line="360" w:lineRule="auto"/>
        <w:ind w:firstLine="851"/>
        <w:rPr>
          <w:rFonts w:ascii="Times New Roman" w:eastAsia="Times New Roman" w:hAnsi="Times New Roman" w:cs="Times New Roman"/>
          <w:sz w:val="28"/>
          <w:szCs w:val="28"/>
          <w:lang w:eastAsia="uk-UA"/>
        </w:rPr>
      </w:pPr>
    </w:p>
    <w:p w:rsidR="00861FB5" w:rsidRDefault="00861FB5" w:rsidP="004C29C2">
      <w:pPr>
        <w:spacing w:after="0" w:line="360" w:lineRule="auto"/>
        <w:rPr>
          <w:rFonts w:ascii="Times New Roman" w:eastAsia="Times New Roman" w:hAnsi="Times New Roman" w:cs="Times New Roman"/>
          <w:sz w:val="28"/>
          <w:szCs w:val="28"/>
          <w:lang w:eastAsia="uk-UA"/>
        </w:rPr>
      </w:pPr>
    </w:p>
    <w:p w:rsidR="00974C00" w:rsidRDefault="00974C00" w:rsidP="004C29C2">
      <w:pPr>
        <w:spacing w:after="0" w:line="360" w:lineRule="auto"/>
        <w:rPr>
          <w:rFonts w:ascii="Times New Roman" w:eastAsia="Times New Roman" w:hAnsi="Times New Roman" w:cs="Times New Roman"/>
          <w:sz w:val="28"/>
          <w:szCs w:val="28"/>
          <w:lang w:eastAsia="uk-UA"/>
        </w:rPr>
      </w:pPr>
    </w:p>
    <w:p w:rsidR="00974C00" w:rsidRDefault="00974C00" w:rsidP="004C29C2">
      <w:pPr>
        <w:spacing w:after="0" w:line="360" w:lineRule="auto"/>
        <w:rPr>
          <w:rFonts w:ascii="Times New Roman" w:eastAsia="Times New Roman" w:hAnsi="Times New Roman" w:cs="Times New Roman"/>
          <w:sz w:val="28"/>
          <w:szCs w:val="28"/>
          <w:lang w:eastAsia="uk-UA"/>
        </w:rPr>
      </w:pPr>
    </w:p>
    <w:p w:rsidR="00974C00" w:rsidRDefault="00974C00" w:rsidP="004C29C2">
      <w:pPr>
        <w:spacing w:after="0" w:line="360" w:lineRule="auto"/>
        <w:rPr>
          <w:rFonts w:ascii="Times New Roman" w:eastAsia="Times New Roman" w:hAnsi="Times New Roman" w:cs="Times New Roman"/>
          <w:sz w:val="28"/>
          <w:szCs w:val="28"/>
          <w:lang w:eastAsia="uk-UA"/>
        </w:rPr>
      </w:pPr>
    </w:p>
    <w:p w:rsidR="00974C00" w:rsidRDefault="00974C00" w:rsidP="004C29C2">
      <w:pPr>
        <w:spacing w:after="0" w:line="360" w:lineRule="auto"/>
        <w:rPr>
          <w:rFonts w:ascii="Times New Roman" w:eastAsia="Times New Roman" w:hAnsi="Times New Roman" w:cs="Times New Roman"/>
          <w:sz w:val="28"/>
          <w:szCs w:val="28"/>
          <w:lang w:eastAsia="uk-UA"/>
        </w:rPr>
      </w:pPr>
    </w:p>
    <w:p w:rsidR="00974C00" w:rsidRDefault="00974C00" w:rsidP="004C29C2">
      <w:pPr>
        <w:spacing w:after="0" w:line="360" w:lineRule="auto"/>
        <w:rPr>
          <w:rFonts w:ascii="Times New Roman" w:eastAsia="Times New Roman" w:hAnsi="Times New Roman" w:cs="Times New Roman"/>
          <w:sz w:val="28"/>
          <w:szCs w:val="28"/>
          <w:lang w:eastAsia="uk-UA"/>
        </w:rPr>
      </w:pPr>
    </w:p>
    <w:p w:rsidR="00974C00" w:rsidRDefault="00974C00" w:rsidP="004C29C2">
      <w:pPr>
        <w:spacing w:after="0" w:line="360" w:lineRule="auto"/>
        <w:rPr>
          <w:rFonts w:ascii="Times New Roman" w:eastAsia="Times New Roman" w:hAnsi="Times New Roman" w:cs="Times New Roman"/>
          <w:sz w:val="28"/>
          <w:szCs w:val="28"/>
          <w:lang w:eastAsia="uk-UA"/>
        </w:rPr>
      </w:pPr>
    </w:p>
    <w:p w:rsidR="00974C00" w:rsidRDefault="00974C00" w:rsidP="004C29C2">
      <w:pPr>
        <w:spacing w:after="0" w:line="360" w:lineRule="auto"/>
        <w:rPr>
          <w:rFonts w:ascii="Times New Roman" w:eastAsia="Times New Roman" w:hAnsi="Times New Roman" w:cs="Times New Roman"/>
          <w:sz w:val="28"/>
          <w:szCs w:val="28"/>
          <w:lang w:eastAsia="uk-UA"/>
        </w:rPr>
      </w:pPr>
    </w:p>
    <w:p w:rsidR="00974C00" w:rsidRDefault="00974C00" w:rsidP="004C29C2">
      <w:pPr>
        <w:spacing w:after="0" w:line="360" w:lineRule="auto"/>
        <w:rPr>
          <w:rFonts w:ascii="Times New Roman" w:eastAsia="Times New Roman" w:hAnsi="Times New Roman" w:cs="Times New Roman"/>
          <w:sz w:val="28"/>
          <w:szCs w:val="28"/>
          <w:lang w:eastAsia="uk-UA"/>
        </w:rPr>
      </w:pPr>
    </w:p>
    <w:p w:rsidR="00974C00" w:rsidRDefault="00974C00" w:rsidP="004C29C2">
      <w:pPr>
        <w:spacing w:after="0" w:line="360" w:lineRule="auto"/>
        <w:rPr>
          <w:rFonts w:ascii="Times New Roman" w:eastAsia="Times New Roman" w:hAnsi="Times New Roman" w:cs="Times New Roman"/>
          <w:sz w:val="28"/>
          <w:szCs w:val="28"/>
          <w:lang w:eastAsia="uk-UA"/>
        </w:rPr>
      </w:pPr>
    </w:p>
    <w:p w:rsidR="00974C00" w:rsidRDefault="00974C00" w:rsidP="004C29C2">
      <w:pPr>
        <w:spacing w:after="0" w:line="360" w:lineRule="auto"/>
        <w:rPr>
          <w:rFonts w:ascii="Times New Roman" w:eastAsia="Times New Roman" w:hAnsi="Times New Roman" w:cs="Times New Roman"/>
          <w:sz w:val="28"/>
          <w:szCs w:val="28"/>
          <w:lang w:eastAsia="uk-UA"/>
        </w:rPr>
      </w:pPr>
    </w:p>
    <w:p w:rsidR="00974C00" w:rsidRDefault="00974C00" w:rsidP="004C29C2">
      <w:pPr>
        <w:spacing w:after="0" w:line="360" w:lineRule="auto"/>
        <w:rPr>
          <w:rFonts w:ascii="Times New Roman" w:eastAsia="Times New Roman" w:hAnsi="Times New Roman" w:cs="Times New Roman"/>
          <w:sz w:val="28"/>
          <w:szCs w:val="28"/>
          <w:lang w:eastAsia="uk-UA"/>
        </w:rPr>
      </w:pPr>
    </w:p>
    <w:p w:rsidR="00974C00" w:rsidRPr="00991F76" w:rsidRDefault="00974C00" w:rsidP="004C29C2">
      <w:pPr>
        <w:spacing w:after="0" w:line="360" w:lineRule="auto"/>
        <w:rPr>
          <w:rFonts w:ascii="Times New Roman" w:eastAsia="Times New Roman" w:hAnsi="Times New Roman" w:cs="Times New Roman"/>
          <w:sz w:val="28"/>
          <w:szCs w:val="28"/>
          <w:lang w:eastAsia="uk-UA"/>
        </w:rPr>
      </w:pPr>
    </w:p>
    <w:p w:rsidR="004C29C2" w:rsidRDefault="00526B1E" w:rsidP="004C29C2">
      <w:pPr>
        <w:spacing w:after="0" w:line="360" w:lineRule="auto"/>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lastRenderedPageBreak/>
        <w:br/>
      </w:r>
      <w:r w:rsidR="00DD2519" w:rsidRPr="00991F76">
        <w:rPr>
          <w:rFonts w:ascii="Times New Roman" w:eastAsia="Times New Roman" w:hAnsi="Times New Roman" w:cs="Times New Roman"/>
          <w:b/>
          <w:bCs/>
          <w:sz w:val="28"/>
          <w:szCs w:val="28"/>
          <w:lang w:eastAsia="uk-UA"/>
        </w:rPr>
        <w:t>1.1</w:t>
      </w:r>
      <w:r w:rsidRPr="00991F76">
        <w:rPr>
          <w:rFonts w:ascii="Times New Roman" w:eastAsia="Times New Roman" w:hAnsi="Times New Roman" w:cs="Times New Roman"/>
          <w:b/>
          <w:bCs/>
          <w:sz w:val="28"/>
          <w:szCs w:val="28"/>
          <w:lang w:eastAsia="uk-UA"/>
        </w:rPr>
        <w:t>. Природно-кліматичні фактори.</w:t>
      </w:r>
      <w:r w:rsidRPr="00991F76">
        <w:rPr>
          <w:rFonts w:ascii="Times New Roman" w:eastAsia="Times New Roman" w:hAnsi="Times New Roman" w:cs="Times New Roman"/>
          <w:sz w:val="28"/>
          <w:szCs w:val="28"/>
          <w:lang w:eastAsia="uk-UA"/>
        </w:rPr>
        <w:br/>
      </w:r>
      <w:r w:rsidRPr="00991F76">
        <w:rPr>
          <w:rFonts w:ascii="Times New Roman" w:eastAsia="Times New Roman" w:hAnsi="Times New Roman" w:cs="Times New Roman"/>
          <w:sz w:val="28"/>
          <w:szCs w:val="28"/>
          <w:lang w:eastAsia="uk-UA"/>
        </w:rPr>
        <w:br/>
      </w:r>
      <w:r w:rsidR="00DD2519" w:rsidRPr="00991F76">
        <w:rPr>
          <w:rFonts w:ascii="Times New Roman" w:eastAsia="Times New Roman" w:hAnsi="Times New Roman" w:cs="Times New Roman"/>
          <w:b/>
          <w:bCs/>
          <w:sz w:val="28"/>
          <w:szCs w:val="28"/>
          <w:lang w:eastAsia="uk-UA"/>
        </w:rPr>
        <w:t>1.2.</w:t>
      </w:r>
      <w:r w:rsidRPr="00991F76">
        <w:rPr>
          <w:rFonts w:ascii="Times New Roman" w:eastAsia="Times New Roman" w:hAnsi="Times New Roman" w:cs="Times New Roman"/>
          <w:b/>
          <w:bCs/>
          <w:sz w:val="28"/>
          <w:szCs w:val="28"/>
          <w:lang w:eastAsia="uk-UA"/>
        </w:rPr>
        <w:t>Рельєф.</w:t>
      </w:r>
    </w:p>
    <w:p w:rsidR="004C29C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Чортків лежить на Західно-Подільському плато в межах Тернопільської структурно-пластової рівнини на висоті 262 м над рівнем моря. Для рельєфу району характерні хвилясті балочні рівнини, посічені ярами. На його формування значною мір</w:t>
      </w:r>
      <w:r w:rsidR="004C29C2">
        <w:rPr>
          <w:rFonts w:ascii="Times New Roman" w:eastAsia="Times New Roman" w:hAnsi="Times New Roman" w:cs="Times New Roman"/>
          <w:sz w:val="28"/>
          <w:szCs w:val="28"/>
          <w:lang w:eastAsia="uk-UA"/>
        </w:rPr>
        <w:t>ою впливають карстові процеси.</w:t>
      </w:r>
    </w:p>
    <w:p w:rsidR="004C29C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В межах району природні ландшафти збереглися головним чином в долині ріки Серет, це – пагорби, крутосхили, вкриті корінними лісовими масивами та луками. Загалом вони не перспективні для господарювання, але мають неоціненне значення для збереження ґрунтів, вод, кліматичних умов та біологічного різноманіття. Унікальною особливістю рельєфу берегів Серету у його нижній течії є формування котловиноподібної долини із стрімкими схилами, які названі «стінками», що сформовані древніми геологічними породами: пісковиками різних геологічних епох, си</w:t>
      </w:r>
      <w:r w:rsidR="004C29C2">
        <w:rPr>
          <w:rFonts w:ascii="Times New Roman" w:eastAsia="Times New Roman" w:hAnsi="Times New Roman" w:cs="Times New Roman"/>
          <w:sz w:val="28"/>
          <w:szCs w:val="28"/>
          <w:lang w:eastAsia="uk-UA"/>
        </w:rPr>
        <w:t>лурійськими сланцями, гіпсами.</w:t>
      </w:r>
    </w:p>
    <w:p w:rsidR="00B37512" w:rsidRDefault="00526B1E" w:rsidP="00B3751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Рельєф міста розчленований, мальовничий. Його основна особливість сформована річкою Серет, що перетинає місто з півночі на південь. Долина річки звивиста, з крутими та високими (до 80-120м) схилами. Пойма суха, лугова; русло звивисте, шириною до 30м, здебільшого заростає осокою. Дно ріки пісково-галькове, береги стрімчасті висотою до 5-6 м, правий берег розмивається. Абсолютні відмітки коливаються від 215 м в поймі ріки до 335 м на плато. По характеру рельєфу, гідрологічним умовам та фізико-геологічним процесам тут виділяються три інженерно-будівельні райони: район сприятливий для будь-якого виду будівництва без спеціальної інженерної підготовки, район менш сприятливий для забудови (території, що затоплюються повенями 4% забезпеченості, території з ухилами поверхні від 10 до 20%), район несприятливий для забудови (схили плато з ухилами поверхні 20% і більше, долина ріки Серет).</w:t>
      </w:r>
    </w:p>
    <w:p w:rsidR="004C29C2" w:rsidRDefault="00526B1E" w:rsidP="00B3751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lastRenderedPageBreak/>
        <w:br/>
      </w:r>
      <w:r w:rsidR="00DD2519" w:rsidRPr="00991F76">
        <w:rPr>
          <w:rFonts w:ascii="Times New Roman" w:eastAsia="Times New Roman" w:hAnsi="Times New Roman" w:cs="Times New Roman"/>
          <w:b/>
          <w:bCs/>
          <w:sz w:val="28"/>
          <w:szCs w:val="28"/>
          <w:lang w:eastAsia="uk-UA"/>
        </w:rPr>
        <w:t>1.3.</w:t>
      </w:r>
      <w:r w:rsidRPr="00991F76">
        <w:rPr>
          <w:rFonts w:ascii="Times New Roman" w:eastAsia="Times New Roman" w:hAnsi="Times New Roman" w:cs="Times New Roman"/>
          <w:b/>
          <w:bCs/>
          <w:sz w:val="28"/>
          <w:szCs w:val="28"/>
          <w:lang w:eastAsia="uk-UA"/>
        </w:rPr>
        <w:t xml:space="preserve"> Геологія.</w:t>
      </w:r>
    </w:p>
    <w:p w:rsidR="004C29C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У геологічній будові території беруть участь силурійські, неогенові та четвертинні породи. Силурійські породи представлені зеленими і червоними глинистими сланцями із тонкими прошарками пісковика та кавернозного вапняку. Складають вони високі береги р. Серет. Неогенові відклади залягають горизонтально на силурійських породах на плато. В долині ріки вони розмиті. Четвертинні відклади перекривають більш древні породи і представлені пісками, глин</w:t>
      </w:r>
      <w:r w:rsidR="004C29C2">
        <w:rPr>
          <w:rFonts w:ascii="Times New Roman" w:eastAsia="Times New Roman" w:hAnsi="Times New Roman" w:cs="Times New Roman"/>
          <w:sz w:val="28"/>
          <w:szCs w:val="28"/>
          <w:lang w:eastAsia="uk-UA"/>
        </w:rPr>
        <w:t>ами та лесовидними суглинками.</w:t>
      </w:r>
    </w:p>
    <w:p w:rsidR="004C29C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На теперішній час небезпечні геологічні процеси і явища не зафіксовані. Дані про сейсмічність, зсуви, о</w:t>
      </w:r>
      <w:r w:rsidR="004C29C2">
        <w:rPr>
          <w:rFonts w:ascii="Times New Roman" w:eastAsia="Times New Roman" w:hAnsi="Times New Roman" w:cs="Times New Roman"/>
          <w:sz w:val="28"/>
          <w:szCs w:val="28"/>
          <w:lang w:eastAsia="uk-UA"/>
        </w:rPr>
        <w:t>бвали, суфозію, тощо відсутні.</w:t>
      </w:r>
    </w:p>
    <w:p w:rsidR="004C29C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Поблизу села Вигнанка, на лівому схилі річки Серет розташована геологічна пам’ятка природи місцевого значення (площа 0,1 га) – відслонення девону, яка оголошена об'єктом природно-заповідного фонду рішенням виконкому Тернопільської обласної ради від 25 грудня 1983 № 496. Під охороною знаходиться відслонення потужної (бл. 40 м) товщі темно-коричневих, зеленувато-сірих тонковерствуватих аргілітів з окремими прошарками вапняків, що містять рештки тентакулітів, остракод, пелеципод. Ці породи належать до жединського ярусу (нижній девон) і є стратотипом чортківського горизонту. Відслонення</w:t>
      </w:r>
      <w:r w:rsidR="004C29C2">
        <w:rPr>
          <w:rFonts w:ascii="Times New Roman" w:eastAsia="Times New Roman" w:hAnsi="Times New Roman" w:cs="Times New Roman"/>
          <w:sz w:val="28"/>
          <w:szCs w:val="28"/>
          <w:lang w:eastAsia="uk-UA"/>
        </w:rPr>
        <w:t xml:space="preserve"> має важливе наукове значення.</w:t>
      </w:r>
    </w:p>
    <w:p w:rsidR="004C29C2" w:rsidRDefault="00526B1E" w:rsidP="00B3751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«Серетські стінки» можна побачити у Чорткові, Білій, Угрині, Росохачі, Улашківцях. Подекуди, наприклад, у околицях Угриня, відслонення девонських пісковиків мають неповторну форму ламаних тектонічних складок. В інших місцях, як у лісовому масиві передмістя Бердо, вони постають у вигляді еродованих каньйональних стін та окремих скель-останців.</w:t>
      </w:r>
      <w:r w:rsidRPr="00991F76">
        <w:rPr>
          <w:rFonts w:ascii="Times New Roman" w:eastAsia="Times New Roman" w:hAnsi="Times New Roman" w:cs="Times New Roman"/>
          <w:sz w:val="28"/>
          <w:szCs w:val="28"/>
          <w:lang w:eastAsia="uk-UA"/>
        </w:rPr>
        <w:br/>
      </w:r>
      <w:r w:rsidR="00DD2519" w:rsidRPr="00991F76">
        <w:rPr>
          <w:rFonts w:ascii="Times New Roman" w:eastAsia="Times New Roman" w:hAnsi="Times New Roman" w:cs="Times New Roman"/>
          <w:b/>
          <w:bCs/>
          <w:sz w:val="28"/>
          <w:szCs w:val="28"/>
          <w:lang w:eastAsia="uk-UA"/>
        </w:rPr>
        <w:t>1.4.</w:t>
      </w:r>
      <w:r w:rsidRPr="00991F76">
        <w:rPr>
          <w:rFonts w:ascii="Times New Roman" w:eastAsia="Times New Roman" w:hAnsi="Times New Roman" w:cs="Times New Roman"/>
          <w:b/>
          <w:bCs/>
          <w:sz w:val="28"/>
          <w:szCs w:val="28"/>
          <w:lang w:eastAsia="uk-UA"/>
        </w:rPr>
        <w:t xml:space="preserve"> Гідрологія.</w:t>
      </w:r>
    </w:p>
    <w:p w:rsidR="004C29C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 xml:space="preserve">Серет – одна з найбільших річок району, правий меридіональний доплив Дністра. Паралельно йому протікають Стрипа, Джурин, Нічлава. У середній течії до Серету впадають кілька малих річок: Перейма, Потік, Млинка, Черкаска, також формуючи вздовж русел вузькі річкові яри з крутими схилами. Довжина річки 248 км, площа водозбору – 3900 км², середній ухил – 0,39%. </w:t>
      </w:r>
      <w:r w:rsidRPr="00991F76">
        <w:rPr>
          <w:rFonts w:ascii="Times New Roman" w:eastAsia="Times New Roman" w:hAnsi="Times New Roman" w:cs="Times New Roman"/>
          <w:sz w:val="28"/>
          <w:szCs w:val="28"/>
          <w:lang w:eastAsia="uk-UA"/>
        </w:rPr>
        <w:lastRenderedPageBreak/>
        <w:t xml:space="preserve">Заплава двохстороння, шириною біля 100 м, в деяких місцях розширюється до 300-400 м. Поверхня її рівнинна, частково розорана. Ширина річки – 30 м, місцями – до 50 м; глибина – 0,2-0,7 м, </w:t>
      </w:r>
      <w:r w:rsidR="004C29C2">
        <w:rPr>
          <w:rFonts w:ascii="Times New Roman" w:eastAsia="Times New Roman" w:hAnsi="Times New Roman" w:cs="Times New Roman"/>
          <w:sz w:val="28"/>
          <w:szCs w:val="28"/>
          <w:lang w:eastAsia="uk-UA"/>
        </w:rPr>
        <w:t>швидкість течії – 0,3-0,5 м/с.</w:t>
      </w:r>
    </w:p>
    <w:p w:rsidR="004C29C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Малопорушені природні землі збереглися тут лише у складі угідь Державного лісового фонду, а також подекуди у природному яру р.Серет і його допливів. Саме ці прирічкові ділянки – заплави, ліси, пагорбові луки та чагарники, каньйональні «стінки» – є найбільш цікавими з точки зору збереження біологічного та ландшафтного різноманіття, їх водоохоронного, ґрунтозахисного, кліматорегулюючог</w:t>
      </w:r>
      <w:r w:rsidR="004C29C2">
        <w:rPr>
          <w:rFonts w:ascii="Times New Roman" w:eastAsia="Times New Roman" w:hAnsi="Times New Roman" w:cs="Times New Roman"/>
          <w:sz w:val="28"/>
          <w:szCs w:val="28"/>
          <w:lang w:eastAsia="uk-UA"/>
        </w:rPr>
        <w:t>о, наукового значення.</w:t>
      </w:r>
    </w:p>
    <w:p w:rsidR="004C29C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 xml:space="preserve">Річка Серет бере початок із джерел, які виходять з балки біля с.Нище, на висоті 368 м. Живлення річки змішане, переважає снігове. Річні рівні характеризуються високим весняним рівнем, низькою літньо-осінньою меженню, яка порушується </w:t>
      </w:r>
      <w:r w:rsidR="004C29C2">
        <w:rPr>
          <w:rFonts w:ascii="Times New Roman" w:eastAsia="Times New Roman" w:hAnsi="Times New Roman" w:cs="Times New Roman"/>
          <w:sz w:val="28"/>
          <w:szCs w:val="28"/>
          <w:lang w:eastAsia="uk-UA"/>
        </w:rPr>
        <w:t>декількома дощовими паводками.</w:t>
      </w:r>
    </w:p>
    <w:p w:rsidR="004C29C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Середньорічна витрата багатоводного року становить 8,82 м³/с (модуль стоку 14,6 л/с км²). Середньорічна витрата маловодного року – 1,90 м³/с (модуль стоку 3,1 л/с км²). В окремі роки максимальними є витрати дощових паводків. Межень встановлюється в</w:t>
      </w:r>
      <w:r w:rsidR="004C29C2">
        <w:rPr>
          <w:rFonts w:ascii="Times New Roman" w:eastAsia="Times New Roman" w:hAnsi="Times New Roman" w:cs="Times New Roman"/>
          <w:sz w:val="28"/>
          <w:szCs w:val="28"/>
          <w:lang w:eastAsia="uk-UA"/>
        </w:rPr>
        <w:t xml:space="preserve"> квітні і триває до листопада.</w:t>
      </w:r>
    </w:p>
    <w:p w:rsidR="004C29C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Льодовий режим не стійкий, в теплі зими р.Серет не замерзає. В місцях виходу ґрунтових вод льодоставу, як правило, не буває. Протягом зими спостерігаються забереги, шуга і льодохід. Тільки виключно у холодні зими появляється льодостав з багаточисельними порожнинами. Сало і забереги появляються на початку жовтня – листопада. Весняний льодохід триває від 3 до 6 днів, а іноді до 15-20 днів. До середини березня річка п</w:t>
      </w:r>
      <w:r w:rsidR="004C29C2">
        <w:rPr>
          <w:rFonts w:ascii="Times New Roman" w:eastAsia="Times New Roman" w:hAnsi="Times New Roman" w:cs="Times New Roman"/>
          <w:sz w:val="28"/>
          <w:szCs w:val="28"/>
          <w:lang w:eastAsia="uk-UA"/>
        </w:rPr>
        <w:t xml:space="preserve">овністю очищається від льоду. </w:t>
      </w:r>
    </w:p>
    <w:p w:rsidR="004C29C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Мутність води в середньому за рік коливається в межах 100-200 г/м³, в окремі місяці досягає 514 г/м³. Вода річки має дещо підвищену мінералізацію і сума іонів в межень 350-550 мг/л. В іонному складі переважає НСО3 і Са</w:t>
      </w:r>
      <w:r w:rsidRPr="00991F76">
        <w:rPr>
          <w:rFonts w:ascii="Times New Roman" w:eastAsia="Times New Roman" w:hAnsi="Times New Roman" w:cs="Times New Roman"/>
          <w:sz w:val="28"/>
          <w:szCs w:val="28"/>
          <w:vertAlign w:val="superscript"/>
          <w:lang w:eastAsia="uk-UA"/>
        </w:rPr>
        <w:t>1</w:t>
      </w:r>
      <w:r w:rsidRPr="00991F76">
        <w:rPr>
          <w:rFonts w:ascii="Times New Roman" w:eastAsia="Times New Roman" w:hAnsi="Times New Roman" w:cs="Times New Roman"/>
          <w:sz w:val="28"/>
          <w:szCs w:val="28"/>
          <w:lang w:eastAsia="uk-UA"/>
        </w:rPr>
        <w:t>.</w:t>
      </w:r>
    </w:p>
    <w:p w:rsidR="004C29C2" w:rsidRDefault="00DD2519" w:rsidP="004C29C2">
      <w:pPr>
        <w:spacing w:after="0" w:line="360" w:lineRule="auto"/>
        <w:rPr>
          <w:rFonts w:ascii="Times New Roman" w:eastAsia="Times New Roman" w:hAnsi="Times New Roman" w:cs="Times New Roman"/>
          <w:sz w:val="28"/>
          <w:szCs w:val="28"/>
          <w:lang w:eastAsia="uk-UA"/>
        </w:rPr>
      </w:pPr>
      <w:r w:rsidRPr="00991F76">
        <w:rPr>
          <w:rFonts w:ascii="Times New Roman" w:eastAsia="Times New Roman" w:hAnsi="Times New Roman" w:cs="Times New Roman"/>
          <w:b/>
          <w:bCs/>
          <w:sz w:val="28"/>
          <w:szCs w:val="28"/>
          <w:lang w:eastAsia="uk-UA"/>
        </w:rPr>
        <w:t>1.5.</w:t>
      </w:r>
      <w:r w:rsidR="00526B1E" w:rsidRPr="00991F76">
        <w:rPr>
          <w:rFonts w:ascii="Times New Roman" w:eastAsia="Times New Roman" w:hAnsi="Times New Roman" w:cs="Times New Roman"/>
          <w:b/>
          <w:bCs/>
          <w:sz w:val="28"/>
          <w:szCs w:val="28"/>
          <w:lang w:eastAsia="uk-UA"/>
        </w:rPr>
        <w:t xml:space="preserve"> Клімат.</w:t>
      </w:r>
    </w:p>
    <w:p w:rsidR="004C29C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Місто знаходиться в кліматичному районі Тернопільщини, яки</w:t>
      </w:r>
      <w:r w:rsidR="004C29C2">
        <w:rPr>
          <w:rFonts w:ascii="Times New Roman" w:eastAsia="Times New Roman" w:hAnsi="Times New Roman" w:cs="Times New Roman"/>
          <w:sz w:val="28"/>
          <w:szCs w:val="28"/>
          <w:lang w:eastAsia="uk-UA"/>
        </w:rPr>
        <w:t>й називають «теплим Поділлям».</w:t>
      </w:r>
    </w:p>
    <w:p w:rsidR="00B3751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lastRenderedPageBreak/>
        <w:t>Клімат помірно - континентальний без різких амплітуд температурних коливань як в літній, так і в зимовий період з достатньою кількістю атмосферних опадів і переважаючими західними і північно-західними вітрами. На клімат в значній мірі впливають Карпатс</w:t>
      </w:r>
      <w:r w:rsidR="00B37512">
        <w:rPr>
          <w:rFonts w:ascii="Times New Roman" w:eastAsia="Times New Roman" w:hAnsi="Times New Roman" w:cs="Times New Roman"/>
          <w:sz w:val="28"/>
          <w:szCs w:val="28"/>
          <w:lang w:eastAsia="uk-UA"/>
        </w:rPr>
        <w:t>ькі гори та Атлантичний океан.</w:t>
      </w:r>
    </w:p>
    <w:p w:rsidR="00B3751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Середньорічна температура становить + 7°С. Середня температура січня становить - 5,5°С, а липня - + 16°С. Район, знаходиться в зоні значного зволоження. Середня кількість опадів складає 620 мм. Особливо дощовими є три літніх місяці. У цей період часто бувають зливи, нерідко - грози, іноді-град. Взимку опадів випадає найменше. Сильні морози бувають рідко. Досить характерними для цього сезону є відлиги, тому сніг</w:t>
      </w:r>
      <w:r w:rsidR="00B37512">
        <w:rPr>
          <w:rFonts w:ascii="Times New Roman" w:eastAsia="Times New Roman" w:hAnsi="Times New Roman" w:cs="Times New Roman"/>
          <w:sz w:val="28"/>
          <w:szCs w:val="28"/>
          <w:lang w:eastAsia="uk-UA"/>
        </w:rPr>
        <w:t xml:space="preserve">овий покрив нестійкий. </w:t>
      </w:r>
    </w:p>
    <w:p w:rsidR="00B3751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 xml:space="preserve">Для зростання деревно-чагарникової рослинності важливим є перепад температур, особливо у зимово-весяні місяці. Спостереження за перепадом температур у літньо-зимовий період показало, що влітку різниця між максимальною і мінімальною температурами на території </w:t>
      </w:r>
      <w:r w:rsidR="00B37512">
        <w:rPr>
          <w:rFonts w:ascii="Times New Roman" w:eastAsia="Times New Roman" w:hAnsi="Times New Roman" w:cs="Times New Roman"/>
          <w:sz w:val="28"/>
          <w:szCs w:val="28"/>
          <w:lang w:eastAsia="uk-UA"/>
        </w:rPr>
        <w:t xml:space="preserve"> </w:t>
      </w:r>
      <w:r w:rsidRPr="00991F76">
        <w:rPr>
          <w:rFonts w:ascii="Times New Roman" w:eastAsia="Times New Roman" w:hAnsi="Times New Roman" w:cs="Times New Roman"/>
          <w:sz w:val="28"/>
          <w:szCs w:val="28"/>
          <w:lang w:eastAsia="uk-UA"/>
        </w:rPr>
        <w:t>Ч</w:t>
      </w:r>
      <w:r w:rsidR="00B37512">
        <w:rPr>
          <w:rFonts w:ascii="Times New Roman" w:eastAsia="Times New Roman" w:hAnsi="Times New Roman" w:cs="Times New Roman"/>
          <w:sz w:val="28"/>
          <w:szCs w:val="28"/>
          <w:lang w:eastAsia="uk-UA"/>
        </w:rPr>
        <w:t>о</w:t>
      </w:r>
      <w:r w:rsidRPr="00991F76">
        <w:rPr>
          <w:rFonts w:ascii="Times New Roman" w:eastAsia="Times New Roman" w:hAnsi="Times New Roman" w:cs="Times New Roman"/>
          <w:sz w:val="28"/>
          <w:szCs w:val="28"/>
          <w:lang w:eastAsia="uk-UA"/>
        </w:rPr>
        <w:t>рткова у 2010 році становила 26,2, а взимку 2011 року – 24,9. Перепад температур в зимовий період для дерев є більш небезпечний, а ніж у літній. При частих раптових відлигах та раптових заморозках на стовбурах дерев стаються морозобійні тріщини</w:t>
      </w:r>
      <w:r w:rsidR="00B37512">
        <w:rPr>
          <w:rFonts w:ascii="Times New Roman" w:eastAsia="Times New Roman" w:hAnsi="Times New Roman" w:cs="Times New Roman"/>
          <w:sz w:val="28"/>
          <w:szCs w:val="28"/>
          <w:lang w:eastAsia="uk-UA"/>
        </w:rPr>
        <w:t>, що пришвидшує загибель дерев.</w:t>
      </w:r>
    </w:p>
    <w:p w:rsidR="00526B1E" w:rsidRPr="00991F76"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Таблиця1.1. Максимальні та мінімальні місячні температури та їх різниці.</w:t>
      </w:r>
    </w:p>
    <w:tbl>
      <w:tblPr>
        <w:tblStyle w:val="ab"/>
        <w:tblW w:w="9585" w:type="dxa"/>
        <w:tblLayout w:type="fixed"/>
        <w:tblLook w:val="04A0" w:firstRow="1" w:lastRow="0" w:firstColumn="1" w:lastColumn="0" w:noHBand="0" w:noVBand="1"/>
      </w:tblPr>
      <w:tblGrid>
        <w:gridCol w:w="1101"/>
        <w:gridCol w:w="1080"/>
        <w:gridCol w:w="1157"/>
        <w:gridCol w:w="1263"/>
        <w:gridCol w:w="1206"/>
        <w:gridCol w:w="1309"/>
        <w:gridCol w:w="1502"/>
        <w:gridCol w:w="967"/>
      </w:tblGrid>
      <w:tr w:rsidR="00526B1E" w:rsidRPr="00991F76" w:rsidTr="00B37512">
        <w:trPr>
          <w:trHeight w:val="1094"/>
        </w:trPr>
        <w:tc>
          <w:tcPr>
            <w:tcW w:w="1101" w:type="dxa"/>
            <w:vMerge w:val="restart"/>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Місяці року</w:t>
            </w:r>
            <w:r w:rsidRPr="00991F76">
              <w:rPr>
                <w:rFonts w:ascii="Times New Roman" w:eastAsia="Times New Roman" w:hAnsi="Times New Roman" w:cs="Times New Roman"/>
                <w:sz w:val="28"/>
                <w:szCs w:val="28"/>
                <w:lang w:eastAsia="uk-UA"/>
              </w:rPr>
              <w:br/>
            </w:r>
            <w:r w:rsidRPr="00991F76">
              <w:rPr>
                <w:rFonts w:ascii="Times New Roman" w:eastAsia="Times New Roman" w:hAnsi="Times New Roman" w:cs="Times New Roman"/>
                <w:sz w:val="28"/>
                <w:szCs w:val="28"/>
                <w:lang w:eastAsia="uk-UA"/>
              </w:rPr>
              <w:br/>
              <w:t>Т˚</w:t>
            </w:r>
            <w:r w:rsidRPr="00B37512">
              <w:rPr>
                <w:rFonts w:ascii="Times New Roman" w:eastAsia="Times New Roman" w:hAnsi="Times New Roman" w:cs="Times New Roman"/>
                <w:sz w:val="28"/>
                <w:szCs w:val="28"/>
                <w:vertAlign w:val="superscript"/>
                <w:lang w:eastAsia="uk-UA"/>
              </w:rPr>
              <w:t>С</w:t>
            </w:r>
          </w:p>
        </w:tc>
        <w:tc>
          <w:tcPr>
            <w:tcW w:w="7517" w:type="dxa"/>
            <w:gridSpan w:val="6"/>
            <w:hideMark/>
          </w:tcPr>
          <w:p w:rsidR="00526B1E" w:rsidRPr="00991F76" w:rsidRDefault="00B37512" w:rsidP="00B37512">
            <w:pPr>
              <w:spacing w:line="276" w:lineRule="auto"/>
              <w:ind w:firstLine="85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2011</w:t>
            </w:r>
            <w:r w:rsidR="00526B1E" w:rsidRPr="00991F76">
              <w:rPr>
                <w:rFonts w:ascii="Times New Roman" w:eastAsia="Times New Roman" w:hAnsi="Times New Roman" w:cs="Times New Roman"/>
                <w:sz w:val="28"/>
                <w:szCs w:val="28"/>
                <w:lang w:eastAsia="uk-UA"/>
              </w:rPr>
              <w:t xml:space="preserve"> рік</w:t>
            </w:r>
          </w:p>
        </w:tc>
        <w:tc>
          <w:tcPr>
            <w:tcW w:w="967" w:type="dxa"/>
            <w:hideMark/>
          </w:tcPr>
          <w:p w:rsidR="00526B1E" w:rsidRPr="00991F76" w:rsidRDefault="00B37512" w:rsidP="00B37512">
            <w:pPr>
              <w:spacing w:line="276" w:lineRule="auto"/>
              <w:ind w:firstLine="85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2012</w:t>
            </w:r>
            <w:r w:rsidR="00526B1E" w:rsidRPr="00991F76">
              <w:rPr>
                <w:rFonts w:ascii="Times New Roman" w:eastAsia="Times New Roman" w:hAnsi="Times New Roman" w:cs="Times New Roman"/>
                <w:sz w:val="28"/>
                <w:szCs w:val="28"/>
                <w:lang w:eastAsia="uk-UA"/>
              </w:rPr>
              <w:t xml:space="preserve"> рік</w:t>
            </w:r>
          </w:p>
        </w:tc>
      </w:tr>
      <w:tr w:rsidR="00526B1E" w:rsidRPr="00991F76" w:rsidTr="00B37512">
        <w:trPr>
          <w:trHeight w:val="634"/>
        </w:trPr>
        <w:tc>
          <w:tcPr>
            <w:tcW w:w="1101" w:type="dxa"/>
            <w:vMerge/>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p>
        </w:tc>
        <w:tc>
          <w:tcPr>
            <w:tcW w:w="1080"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липень</w:t>
            </w:r>
          </w:p>
        </w:tc>
        <w:tc>
          <w:tcPr>
            <w:tcW w:w="1157"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серпень</w:t>
            </w:r>
          </w:p>
        </w:tc>
        <w:tc>
          <w:tcPr>
            <w:tcW w:w="1263"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вересень</w:t>
            </w:r>
          </w:p>
        </w:tc>
        <w:tc>
          <w:tcPr>
            <w:tcW w:w="1206"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жовтень</w:t>
            </w:r>
          </w:p>
        </w:tc>
        <w:tc>
          <w:tcPr>
            <w:tcW w:w="1309"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листопад</w:t>
            </w:r>
          </w:p>
        </w:tc>
        <w:tc>
          <w:tcPr>
            <w:tcW w:w="1502"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грудень</w:t>
            </w:r>
          </w:p>
        </w:tc>
        <w:tc>
          <w:tcPr>
            <w:tcW w:w="967"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січень</w:t>
            </w:r>
          </w:p>
        </w:tc>
      </w:tr>
      <w:tr w:rsidR="00526B1E" w:rsidRPr="00991F76" w:rsidTr="00B37512">
        <w:tc>
          <w:tcPr>
            <w:tcW w:w="1101"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t˚max</w:t>
            </w:r>
          </w:p>
        </w:tc>
        <w:tc>
          <w:tcPr>
            <w:tcW w:w="1080"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+31,2</w:t>
            </w:r>
          </w:p>
        </w:tc>
        <w:tc>
          <w:tcPr>
            <w:tcW w:w="1157"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+33,1</w:t>
            </w:r>
          </w:p>
        </w:tc>
        <w:tc>
          <w:tcPr>
            <w:tcW w:w="1263"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+21,7</w:t>
            </w:r>
          </w:p>
        </w:tc>
        <w:tc>
          <w:tcPr>
            <w:tcW w:w="1206"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+14,6</w:t>
            </w:r>
          </w:p>
        </w:tc>
        <w:tc>
          <w:tcPr>
            <w:tcW w:w="1309"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+18,3</w:t>
            </w:r>
          </w:p>
        </w:tc>
        <w:tc>
          <w:tcPr>
            <w:tcW w:w="1502"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r>
          </w:p>
        </w:tc>
        <w:tc>
          <w:tcPr>
            <w:tcW w:w="967"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+7,2</w:t>
            </w:r>
          </w:p>
        </w:tc>
      </w:tr>
      <w:tr w:rsidR="00526B1E" w:rsidRPr="00991F76" w:rsidTr="00B37512">
        <w:tc>
          <w:tcPr>
            <w:tcW w:w="1101"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t˚min</w:t>
            </w:r>
          </w:p>
        </w:tc>
        <w:tc>
          <w:tcPr>
            <w:tcW w:w="1080"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+13,8</w:t>
            </w:r>
          </w:p>
        </w:tc>
        <w:tc>
          <w:tcPr>
            <w:tcW w:w="1157"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+6,9</w:t>
            </w:r>
          </w:p>
        </w:tc>
        <w:tc>
          <w:tcPr>
            <w:tcW w:w="1263"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+4,9</w:t>
            </w:r>
          </w:p>
        </w:tc>
        <w:tc>
          <w:tcPr>
            <w:tcW w:w="1206"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- 3,7</w:t>
            </w:r>
          </w:p>
        </w:tc>
        <w:tc>
          <w:tcPr>
            <w:tcW w:w="1309"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- 4,8</w:t>
            </w:r>
          </w:p>
        </w:tc>
        <w:tc>
          <w:tcPr>
            <w:tcW w:w="1502"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r>
          </w:p>
        </w:tc>
        <w:tc>
          <w:tcPr>
            <w:tcW w:w="967"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- 17,7</w:t>
            </w:r>
          </w:p>
        </w:tc>
      </w:tr>
      <w:tr w:rsidR="00526B1E" w:rsidRPr="00991F76" w:rsidTr="00B37512">
        <w:tc>
          <w:tcPr>
            <w:tcW w:w="1101"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різниця t˚</w:t>
            </w:r>
          </w:p>
        </w:tc>
        <w:tc>
          <w:tcPr>
            <w:tcW w:w="1080"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17,4</w:t>
            </w:r>
          </w:p>
        </w:tc>
        <w:tc>
          <w:tcPr>
            <w:tcW w:w="1157"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26,2</w:t>
            </w:r>
          </w:p>
        </w:tc>
        <w:tc>
          <w:tcPr>
            <w:tcW w:w="1263"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16,8</w:t>
            </w:r>
          </w:p>
        </w:tc>
        <w:tc>
          <w:tcPr>
            <w:tcW w:w="1206"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18,3</w:t>
            </w:r>
          </w:p>
        </w:tc>
        <w:tc>
          <w:tcPr>
            <w:tcW w:w="1309"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23,1</w:t>
            </w:r>
          </w:p>
        </w:tc>
        <w:tc>
          <w:tcPr>
            <w:tcW w:w="1502"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r>
          </w:p>
        </w:tc>
        <w:tc>
          <w:tcPr>
            <w:tcW w:w="967" w:type="dxa"/>
            <w:hideMark/>
          </w:tcPr>
          <w:p w:rsidR="00526B1E" w:rsidRPr="00991F76" w:rsidRDefault="00526B1E" w:rsidP="00B37512">
            <w:pPr>
              <w:spacing w:line="276"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24,9</w:t>
            </w:r>
          </w:p>
        </w:tc>
      </w:tr>
    </w:tbl>
    <w:p w:rsidR="00B3751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r>
    </w:p>
    <w:p w:rsidR="00B3751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lastRenderedPageBreak/>
        <w:t>Слід зазначити, що весною, у період брунькування, часто бувають заморозки, із-за чого гинуть молоді пагони ряду деревних та чагарникових порід. Перші заморозки восени відмічаються в повітрі в кінці вересня, на ґрунті - в першій декаді жовтня. Безморозний період продовжується в середньому 161 день. В цей час відмічається найбільше число днів (112- 118) з сильними віт</w:t>
      </w:r>
      <w:r w:rsidR="00B37512">
        <w:rPr>
          <w:rFonts w:ascii="Times New Roman" w:eastAsia="Times New Roman" w:hAnsi="Times New Roman" w:cs="Times New Roman"/>
          <w:sz w:val="28"/>
          <w:szCs w:val="28"/>
          <w:lang w:eastAsia="uk-UA"/>
        </w:rPr>
        <w:t>рами, швидкістю більше 15 м/с.</w:t>
      </w:r>
    </w:p>
    <w:p w:rsidR="00B3751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Кількість опадів переважає над випаровуванням, в результаті чого відмічаються глибокі зволожування та вилуження ґрунту на рівнинних ділянках і ерозійні процеси на крутосхилах. Коефіцієнт вологості 2,6 тому район розміщення</w:t>
      </w:r>
      <w:r w:rsidR="00B37512">
        <w:rPr>
          <w:rFonts w:ascii="Times New Roman" w:eastAsia="Times New Roman" w:hAnsi="Times New Roman" w:cs="Times New Roman"/>
          <w:sz w:val="28"/>
          <w:szCs w:val="28"/>
          <w:lang w:eastAsia="uk-UA"/>
        </w:rPr>
        <w:t xml:space="preserve"> майже не піддатливий засухам.</w:t>
      </w:r>
    </w:p>
    <w:p w:rsidR="00B3751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В цілому клімат розміщення сприятливий для успішного вирощування всіх деревних порід, в т.ч. досить вимогливих до клімату як дуб, бук, ясен, крім того успішного зростання інтродуцентів - модрини європейської та японської, дугласії, ялиц</w:t>
      </w:r>
      <w:r w:rsidR="00B37512">
        <w:rPr>
          <w:rFonts w:ascii="Times New Roman" w:eastAsia="Times New Roman" w:hAnsi="Times New Roman" w:cs="Times New Roman"/>
          <w:sz w:val="28"/>
          <w:szCs w:val="28"/>
          <w:lang w:eastAsia="uk-UA"/>
        </w:rPr>
        <w:t>і, горіха чорного і грецького.</w:t>
      </w:r>
    </w:p>
    <w:p w:rsidR="00B3751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 xml:space="preserve">Кліматичні фактори, які негативно впливають на ріст і </w:t>
      </w:r>
      <w:r w:rsidR="00B37512">
        <w:rPr>
          <w:rFonts w:ascii="Times New Roman" w:eastAsia="Times New Roman" w:hAnsi="Times New Roman" w:cs="Times New Roman"/>
          <w:sz w:val="28"/>
          <w:szCs w:val="28"/>
          <w:lang w:eastAsia="uk-UA"/>
        </w:rPr>
        <w:t>розвиток деревної рослинності :</w:t>
      </w:r>
      <w:r w:rsidRPr="00991F76">
        <w:rPr>
          <w:rFonts w:ascii="Times New Roman" w:eastAsia="Times New Roman" w:hAnsi="Times New Roman" w:cs="Times New Roman"/>
          <w:sz w:val="28"/>
          <w:szCs w:val="28"/>
          <w:lang w:eastAsia="uk-UA"/>
        </w:rPr>
        <w:br/>
        <w:t>- пізні весняні</w:t>
      </w:r>
      <w:r w:rsidR="00B37512">
        <w:rPr>
          <w:rFonts w:ascii="Times New Roman" w:eastAsia="Times New Roman" w:hAnsi="Times New Roman" w:cs="Times New Roman"/>
          <w:sz w:val="28"/>
          <w:szCs w:val="28"/>
          <w:lang w:eastAsia="uk-UA"/>
        </w:rPr>
        <w:t xml:space="preserve"> і ранні осінні заморозки;</w:t>
      </w:r>
      <w:r w:rsidRPr="00991F76">
        <w:rPr>
          <w:rFonts w:ascii="Times New Roman" w:eastAsia="Times New Roman" w:hAnsi="Times New Roman" w:cs="Times New Roman"/>
          <w:sz w:val="28"/>
          <w:szCs w:val="28"/>
          <w:lang w:eastAsia="uk-UA"/>
        </w:rPr>
        <w:br/>
        <w:t>- випадання опадів зливо</w:t>
      </w:r>
      <w:r w:rsidR="00B37512">
        <w:rPr>
          <w:rFonts w:ascii="Times New Roman" w:eastAsia="Times New Roman" w:hAnsi="Times New Roman" w:cs="Times New Roman"/>
          <w:sz w:val="28"/>
          <w:szCs w:val="28"/>
          <w:lang w:eastAsia="uk-UA"/>
        </w:rPr>
        <w:t>вого характеру в літній період;</w:t>
      </w:r>
      <w:r w:rsidRPr="00991F76">
        <w:rPr>
          <w:rFonts w:ascii="Times New Roman" w:eastAsia="Times New Roman" w:hAnsi="Times New Roman" w:cs="Times New Roman"/>
          <w:sz w:val="28"/>
          <w:szCs w:val="28"/>
          <w:lang w:eastAsia="uk-UA"/>
        </w:rPr>
        <w:br/>
        <w:t>- наглі сильні морози створюють морозобоїни на стовбу</w:t>
      </w:r>
      <w:r w:rsidR="00B37512">
        <w:rPr>
          <w:rFonts w:ascii="Times New Roman" w:eastAsia="Times New Roman" w:hAnsi="Times New Roman" w:cs="Times New Roman"/>
          <w:sz w:val="28"/>
          <w:szCs w:val="28"/>
          <w:lang w:eastAsia="uk-UA"/>
        </w:rPr>
        <w:t>рах каштана, клена, бука, дуба;</w:t>
      </w:r>
      <w:r w:rsidRPr="00991F76">
        <w:rPr>
          <w:rFonts w:ascii="Times New Roman" w:eastAsia="Times New Roman" w:hAnsi="Times New Roman" w:cs="Times New Roman"/>
          <w:sz w:val="28"/>
          <w:szCs w:val="28"/>
          <w:lang w:eastAsia="uk-UA"/>
        </w:rPr>
        <w:br/>
        <w:t>- сильні вітри сп</w:t>
      </w:r>
      <w:r w:rsidR="00B37512">
        <w:rPr>
          <w:rFonts w:ascii="Times New Roman" w:eastAsia="Times New Roman" w:hAnsi="Times New Roman" w:cs="Times New Roman"/>
          <w:sz w:val="28"/>
          <w:szCs w:val="28"/>
          <w:lang w:eastAsia="uk-UA"/>
        </w:rPr>
        <w:t>рияють вітровалам та буреломам.</w:t>
      </w:r>
    </w:p>
    <w:p w:rsidR="00B3751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Для району є характерні небезпечні природні явища: зливи, бурі, урагани, гр</w:t>
      </w:r>
      <w:r w:rsidR="00B37512">
        <w:rPr>
          <w:rFonts w:ascii="Times New Roman" w:eastAsia="Times New Roman" w:hAnsi="Times New Roman" w:cs="Times New Roman"/>
          <w:sz w:val="28"/>
          <w:szCs w:val="28"/>
          <w:lang w:eastAsia="uk-UA"/>
        </w:rPr>
        <w:t>ад, великі снігопади, ожеледі.</w:t>
      </w:r>
    </w:p>
    <w:p w:rsidR="00B37512" w:rsidRDefault="00B37512" w:rsidP="004C29C2">
      <w:pPr>
        <w:spacing w:after="0" w:line="360" w:lineRule="auto"/>
        <w:ind w:firstLine="85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 Чортківщині</w:t>
      </w:r>
      <w:r w:rsidR="00526B1E" w:rsidRPr="00991F76">
        <w:rPr>
          <w:rFonts w:ascii="Times New Roman" w:eastAsia="Times New Roman" w:hAnsi="Times New Roman" w:cs="Times New Roman"/>
          <w:sz w:val="28"/>
          <w:szCs w:val="28"/>
          <w:lang w:eastAsia="uk-UA"/>
        </w:rPr>
        <w:t xml:space="preserve"> переважають північно-західні, західні та південно-східні вітри. Сильні вітри дмуть рідко, найчастіше - узимку і навесні. У липні-грудні 2010 та січні 2011 року велися спостереження за напрямом вітрів у Чорткові. Виявлено, що напрями вітрів сильно різняться за місяцями. На території району чітко простежується зміна пір року.</w:t>
      </w:r>
      <w:r w:rsidR="00526B1E" w:rsidRPr="00991F76">
        <w:rPr>
          <w:rFonts w:ascii="Times New Roman" w:eastAsia="Times New Roman" w:hAnsi="Times New Roman" w:cs="Times New Roman"/>
          <w:sz w:val="28"/>
          <w:szCs w:val="28"/>
          <w:lang w:eastAsia="uk-UA"/>
        </w:rPr>
        <w:br/>
      </w:r>
    </w:p>
    <w:p w:rsidR="00B37512" w:rsidRDefault="00B37512" w:rsidP="004C29C2">
      <w:pPr>
        <w:spacing w:after="0" w:line="360" w:lineRule="auto"/>
        <w:ind w:firstLine="851"/>
        <w:rPr>
          <w:rFonts w:ascii="Times New Roman" w:eastAsia="Times New Roman" w:hAnsi="Times New Roman" w:cs="Times New Roman"/>
          <w:sz w:val="28"/>
          <w:szCs w:val="28"/>
          <w:lang w:eastAsia="uk-UA"/>
        </w:rPr>
      </w:pPr>
    </w:p>
    <w:p w:rsidR="00526B1E" w:rsidRPr="00991F76" w:rsidRDefault="00526B1E" w:rsidP="004C29C2">
      <w:pPr>
        <w:spacing w:after="0" w:line="360" w:lineRule="auto"/>
        <w:ind w:firstLine="851"/>
        <w:rPr>
          <w:rFonts w:ascii="Times New Roman" w:eastAsia="Times New Roman" w:hAnsi="Times New Roman" w:cs="Times New Roman"/>
          <w:noProof/>
          <w:sz w:val="28"/>
          <w:szCs w:val="28"/>
          <w:lang w:eastAsia="uk-UA"/>
        </w:rPr>
      </w:pPr>
      <w:r w:rsidRPr="00991F76">
        <w:rPr>
          <w:rFonts w:ascii="Times New Roman" w:eastAsia="Times New Roman" w:hAnsi="Times New Roman" w:cs="Times New Roman"/>
          <w:sz w:val="28"/>
          <w:szCs w:val="28"/>
          <w:lang w:eastAsia="uk-UA"/>
        </w:rPr>
        <w:lastRenderedPageBreak/>
        <w:br/>
        <w:t>Рис.1.1. Рози вітрів семи місяців.</w:t>
      </w:r>
      <w:r w:rsidRPr="00991F76">
        <w:rPr>
          <w:rFonts w:ascii="Times New Roman" w:eastAsia="Times New Roman" w:hAnsi="Times New Roman" w:cs="Times New Roman"/>
          <w:sz w:val="28"/>
          <w:szCs w:val="28"/>
          <w:lang w:eastAsia="uk-UA"/>
        </w:rPr>
        <w:br/>
      </w:r>
      <w:r w:rsidRPr="00991F76">
        <w:rPr>
          <w:rFonts w:ascii="Times New Roman" w:eastAsia="Times New Roman" w:hAnsi="Times New Roman" w:cs="Times New Roman"/>
          <w:sz w:val="28"/>
          <w:szCs w:val="28"/>
          <w:lang w:eastAsia="uk-UA"/>
        </w:rPr>
        <w:br/>
      </w:r>
      <w:r w:rsidRPr="00991F76">
        <w:rPr>
          <w:rFonts w:ascii="Times New Roman" w:eastAsia="Times New Roman" w:hAnsi="Times New Roman" w:cs="Times New Roman"/>
          <w:noProof/>
          <w:sz w:val="28"/>
          <w:szCs w:val="28"/>
          <w:lang w:eastAsia="uk-UA"/>
        </w:rPr>
        <w:drawing>
          <wp:inline distT="0" distB="0" distL="0" distR="0" wp14:anchorId="3F14119A" wp14:editId="7FF4269F">
            <wp:extent cx="5943600" cy="1390650"/>
            <wp:effectExtent l="0" t="0" r="0" b="0"/>
            <wp:docPr id="1" name="Рисунок 1" descr="http://ua.convdocs.org/pars_docs/refs/35/34963/34963_html_m3d8abc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a.convdocs.org/pars_docs/refs/35/34963/34963_html_m3d8abc4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390650"/>
                    </a:xfrm>
                    <a:prstGeom prst="rect">
                      <a:avLst/>
                    </a:prstGeom>
                    <a:noFill/>
                    <a:ln>
                      <a:noFill/>
                    </a:ln>
                  </pic:spPr>
                </pic:pic>
              </a:graphicData>
            </a:graphic>
          </wp:inline>
        </w:drawing>
      </w:r>
      <w:r w:rsidRPr="00991F76">
        <w:rPr>
          <w:rFonts w:ascii="Times New Roman" w:eastAsia="Times New Roman" w:hAnsi="Times New Roman" w:cs="Times New Roman"/>
          <w:sz w:val="28"/>
          <w:szCs w:val="28"/>
          <w:lang w:eastAsia="uk-UA"/>
        </w:rPr>
        <w:br/>
      </w:r>
      <w:r w:rsidRPr="00991F76">
        <w:rPr>
          <w:rFonts w:ascii="Times New Roman" w:eastAsia="Times New Roman" w:hAnsi="Times New Roman" w:cs="Times New Roman"/>
          <w:sz w:val="28"/>
          <w:szCs w:val="28"/>
          <w:lang w:eastAsia="uk-UA"/>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9"/>
      </w:tblGrid>
      <w:tr w:rsidR="00526B1E" w:rsidRPr="00991F76" w:rsidTr="00526B1E">
        <w:trPr>
          <w:tblCellSpacing w:w="15" w:type="dxa"/>
        </w:trPr>
        <w:tc>
          <w:tcPr>
            <w:tcW w:w="0" w:type="auto"/>
            <w:vAlign w:val="center"/>
            <w:hideMark/>
          </w:tcPr>
          <w:p w:rsidR="00B37512" w:rsidRDefault="00DD2519"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b/>
                <w:bCs/>
                <w:sz w:val="28"/>
                <w:szCs w:val="28"/>
                <w:lang w:eastAsia="uk-UA"/>
              </w:rPr>
              <w:t>1.6.</w:t>
            </w:r>
            <w:r w:rsidR="00526B1E" w:rsidRPr="00991F76">
              <w:rPr>
                <w:rFonts w:ascii="Times New Roman" w:eastAsia="Times New Roman" w:hAnsi="Times New Roman" w:cs="Times New Roman"/>
                <w:b/>
                <w:bCs/>
                <w:sz w:val="28"/>
                <w:szCs w:val="28"/>
                <w:lang w:eastAsia="uk-UA"/>
              </w:rPr>
              <w:t>Рослинність.</w:t>
            </w:r>
          </w:p>
          <w:p w:rsidR="00B3751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За лісорослинним районуванням територія Чорткова знаходиться в підрайоні свіжих і вологих грабових і букових дібров, рідше грабових і букових судібров Тернопільсько-Придністровського лісорослинного району. Грабові і букові діброви належать до Західної підпровінції, що характеризується найменшою континентальністю клімату, лісорослинної області вологого помірного клімату (вологі груди) західної підз</w:t>
            </w:r>
            <w:r w:rsidR="00B37512">
              <w:rPr>
                <w:rFonts w:ascii="Times New Roman" w:eastAsia="Times New Roman" w:hAnsi="Times New Roman" w:cs="Times New Roman"/>
                <w:sz w:val="28"/>
                <w:szCs w:val="28"/>
                <w:lang w:eastAsia="uk-UA"/>
              </w:rPr>
              <w:t>они лісостепової зони України.</w:t>
            </w:r>
          </w:p>
          <w:p w:rsidR="00B3751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Неподалік міста можна зустріти природні ареали ранньоквітучих рослин-ефемероїдів, у тому числі рідкісних, зникаючих та лікарських видів: горицвіту весняного, морозника червоніючого, аруму Бессера, л</w:t>
            </w:r>
            <w:r w:rsidR="00B37512">
              <w:rPr>
                <w:rFonts w:ascii="Times New Roman" w:eastAsia="Times New Roman" w:hAnsi="Times New Roman" w:cs="Times New Roman"/>
                <w:sz w:val="28"/>
                <w:szCs w:val="28"/>
                <w:lang w:eastAsia="uk-UA"/>
              </w:rPr>
              <w:t>ілії лісової, анемони лісової.</w:t>
            </w:r>
          </w:p>
          <w:p w:rsidR="00B3751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Ліси на території Чортківського району займають 9586 га (8,3% території району). Тут формуються світло-сірі опідзолені грунти. Ліси тінисті двохярусні. У лісах ростуть переважно граб, ясен, дуб, клен, липа, береза, осика, глід. Також поширені модрина, ялина, клен, черешня, груша, сосна, акація. Крім деревної рослинності в районі зустрічається велика кількість кущів. Поширені калина, л</w:t>
            </w:r>
            <w:r w:rsidR="00B37512">
              <w:rPr>
                <w:rFonts w:ascii="Times New Roman" w:eastAsia="Times New Roman" w:hAnsi="Times New Roman" w:cs="Times New Roman"/>
                <w:sz w:val="28"/>
                <w:szCs w:val="28"/>
                <w:lang w:eastAsia="uk-UA"/>
              </w:rPr>
              <w:t>іщина, терен, шипшина, бузина.</w:t>
            </w:r>
          </w:p>
          <w:p w:rsidR="00B3751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В трав`яному покриві рясно виростають папороть, зірочник лісовий, барвінок, фіалка запашна, підсніжник, суниці, і ячмінник, подорожник, зірочки жовті, осика хвиляста, вероніка дібровна, ряст, звіробій, цмин пісковий.</w:t>
            </w:r>
            <w:r w:rsidRPr="00991F76">
              <w:rPr>
                <w:rFonts w:ascii="Times New Roman" w:eastAsia="Times New Roman" w:hAnsi="Times New Roman" w:cs="Times New Roman"/>
                <w:sz w:val="28"/>
                <w:szCs w:val="28"/>
                <w:lang w:eastAsia="uk-UA"/>
              </w:rPr>
              <w:br/>
            </w:r>
          </w:p>
          <w:p w:rsidR="00DD2519"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lastRenderedPageBreak/>
              <w:t>На підвищених ділянках ростуть пирій, тонконіг, костриця. А в долинах рік, на луках проростають, осока, тимофіївка, стоколос, ковила, типчак.</w:t>
            </w:r>
          </w:p>
          <w:p w:rsidR="00B37512" w:rsidRDefault="00526B1E" w:rsidP="00B37512">
            <w:pPr>
              <w:spacing w:after="0" w:line="360" w:lineRule="auto"/>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r>
            <w:r w:rsidRPr="00991F76">
              <w:rPr>
                <w:rFonts w:ascii="Times New Roman" w:eastAsia="Times New Roman" w:hAnsi="Times New Roman" w:cs="Times New Roman"/>
                <w:b/>
                <w:bCs/>
                <w:sz w:val="28"/>
                <w:szCs w:val="28"/>
                <w:lang w:eastAsia="uk-UA"/>
              </w:rPr>
              <w:t>Розділ ІІ. Характеристика ландшафтно-рекреаційних територій та об’єктів історико-культурної спадщини.</w:t>
            </w:r>
            <w:r w:rsidRPr="00991F76">
              <w:rPr>
                <w:rFonts w:ascii="Times New Roman" w:eastAsia="Times New Roman" w:hAnsi="Times New Roman" w:cs="Times New Roman"/>
                <w:sz w:val="28"/>
                <w:szCs w:val="28"/>
                <w:lang w:eastAsia="uk-UA"/>
              </w:rPr>
              <w:br/>
            </w:r>
            <w:r w:rsidRPr="00991F76">
              <w:rPr>
                <w:rFonts w:ascii="Times New Roman" w:eastAsia="Times New Roman" w:hAnsi="Times New Roman" w:cs="Times New Roman"/>
                <w:b/>
                <w:bCs/>
                <w:sz w:val="28"/>
                <w:szCs w:val="28"/>
                <w:lang w:eastAsia="uk-UA"/>
              </w:rPr>
              <w:t>2.1.Ландшафтно-рекреаційні території.</w:t>
            </w:r>
          </w:p>
          <w:p w:rsidR="00B37512" w:rsidRDefault="00526B1E" w:rsidP="00B3751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До ландшафтно-рекреаційних територій відносять зелені насадження загального користування, зелені насадження обмеженого користування та зелені насадж</w:t>
            </w:r>
            <w:r w:rsidR="00B37512">
              <w:rPr>
                <w:rFonts w:ascii="Times New Roman" w:eastAsia="Times New Roman" w:hAnsi="Times New Roman" w:cs="Times New Roman"/>
                <w:sz w:val="28"/>
                <w:szCs w:val="28"/>
                <w:lang w:eastAsia="uk-UA"/>
              </w:rPr>
              <w:t>ення спеціального призначення.</w:t>
            </w:r>
          </w:p>
          <w:p w:rsidR="00B37512" w:rsidRDefault="00526B1E" w:rsidP="00B3751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Довговікова господарська діяльність значно змінила природне середовище Чорткова, тому для означення природно-анторпогенних територій міста вживається термін урболандшафт. Сьогодні ряд територій міста потребують охорони природних угрупувань особливо на крутосхилах річкових долин. Крім грунтозахисної та водорегулюючої функції, вони виконують важливе рекреаці</w:t>
            </w:r>
            <w:r w:rsidR="00B37512">
              <w:rPr>
                <w:rFonts w:ascii="Times New Roman" w:eastAsia="Times New Roman" w:hAnsi="Times New Roman" w:cs="Times New Roman"/>
                <w:sz w:val="28"/>
                <w:szCs w:val="28"/>
                <w:lang w:eastAsia="uk-UA"/>
              </w:rPr>
              <w:t>йне та естетичне навантаження.</w:t>
            </w:r>
          </w:p>
          <w:p w:rsidR="00B37512" w:rsidRDefault="00526B1E" w:rsidP="00B3751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 xml:space="preserve">Проведений аналіз розвитку зелених зон та стану зелених насаджень виявив, що центральна частина міста найбільше трансформувалась у порівняні із XVIII-XІX cт. Всі озеленені ділянки, які в минулому оточували культові споруди, палаци, вілли, громадські споруди на сьогодні забудовані новими багатоповерховими будинками, що призвело до порушення цілісності ландшафтно-архітектурного образу міста. Колишні парки уже втратили свою історичну шату. Про них нагадують лише окремі групи дерев, залишки алей. Наприклад алея робінії псевдоакації вздовж вул. Бандери нагадує про колишні межі монастирського парку. Від самого монастирського парку залишилась невелика частина, територія якої віддані у користування різним власникам. У місті між вулицями Бандери та Ягільницькою збереглася стара алея ясенів звичайних та декілька поодиноких дерев у центральній частині міста. Вік </w:t>
            </w:r>
            <w:r w:rsidR="00B37512">
              <w:rPr>
                <w:rFonts w:ascii="Times New Roman" w:eastAsia="Times New Roman" w:hAnsi="Times New Roman" w:cs="Times New Roman"/>
                <w:sz w:val="28"/>
                <w:szCs w:val="28"/>
                <w:lang w:eastAsia="uk-UA"/>
              </w:rPr>
              <w:t xml:space="preserve">дерев становить 80-120 років. </w:t>
            </w:r>
          </w:p>
          <w:p w:rsidR="00B37512" w:rsidRDefault="00526B1E" w:rsidP="00B3751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 xml:space="preserve">Повністю втрачений парк маєтку Садовських-Борковських. Територія парку забудована новітніми спорудами. Від колишнього маєтку залишилась невелика ділянка, в центрі якої тепер побудовано церкву апостолів Петра і </w:t>
            </w:r>
            <w:r w:rsidRPr="00991F76">
              <w:rPr>
                <w:rFonts w:ascii="Times New Roman" w:eastAsia="Times New Roman" w:hAnsi="Times New Roman" w:cs="Times New Roman"/>
                <w:sz w:val="28"/>
                <w:szCs w:val="28"/>
                <w:lang w:eastAsia="uk-UA"/>
              </w:rPr>
              <w:lastRenderedPageBreak/>
              <w:t>Павла. Оригинально був вирішений в минулому благоустрій схилів, які спускались терасами до р.Серет від віллової забудови. Від них збереглись залишки підпірних стін і системи збіжно-розбіжних</w:t>
            </w:r>
            <w:r w:rsidR="00B37512">
              <w:rPr>
                <w:rFonts w:ascii="Times New Roman" w:eastAsia="Times New Roman" w:hAnsi="Times New Roman" w:cs="Times New Roman"/>
                <w:sz w:val="28"/>
                <w:szCs w:val="28"/>
                <w:lang w:eastAsia="uk-UA"/>
              </w:rPr>
              <w:t xml:space="preserve"> сходів на терасованому схилі.</w:t>
            </w:r>
          </w:p>
          <w:p w:rsidR="00B37512" w:rsidRDefault="00526B1E" w:rsidP="00B3751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В центральній частині важливим є сад центральної районної лікарні, в якому зростають ряд екзотів та декоративних дерев. Зелені ділянки дитячих садків, шкіл та інших громадських закладів є незначним доповненн</w:t>
            </w:r>
            <w:r w:rsidR="00B37512">
              <w:rPr>
                <w:rFonts w:ascii="Times New Roman" w:eastAsia="Times New Roman" w:hAnsi="Times New Roman" w:cs="Times New Roman"/>
                <w:sz w:val="28"/>
                <w:szCs w:val="28"/>
                <w:lang w:eastAsia="uk-UA"/>
              </w:rPr>
              <w:t xml:space="preserve">ям до урболандшафту Чорткова. </w:t>
            </w:r>
          </w:p>
          <w:p w:rsidR="00B37512" w:rsidRDefault="00526B1E" w:rsidP="00B3751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Декілька скверів у центральній частині приведені у належний вигляд і задовільняють естетичні вимоги. Поруч з тим ряд зелених ділянок, внутрішніх двориків, площ потребують докорінної реконструкції. Окремі дитячі дошкільні та шкільні заклади мають добре розвинену систему зелених насаджень, однак є і такі, що потребують вдосконалення ландшафту, садово-паркових композицій та збільшення своїх територій. На сьогодні офіційно місто має два парки, які не мають належного вигляду і потребують покращення свого стану.</w:t>
            </w:r>
            <w:r w:rsidRPr="00991F76">
              <w:rPr>
                <w:rFonts w:ascii="Times New Roman" w:eastAsia="Times New Roman" w:hAnsi="Times New Roman" w:cs="Times New Roman"/>
                <w:sz w:val="28"/>
                <w:szCs w:val="28"/>
                <w:lang w:eastAsia="uk-UA"/>
              </w:rPr>
              <w:br/>
            </w:r>
            <w:r w:rsidRPr="00991F76">
              <w:rPr>
                <w:rFonts w:ascii="Times New Roman" w:eastAsia="Times New Roman" w:hAnsi="Times New Roman" w:cs="Times New Roman"/>
                <w:sz w:val="28"/>
                <w:szCs w:val="28"/>
                <w:lang w:eastAsia="uk-UA"/>
              </w:rPr>
              <w:br/>
            </w:r>
            <w:r w:rsidRPr="00991F76">
              <w:rPr>
                <w:rFonts w:ascii="Times New Roman" w:eastAsia="Times New Roman" w:hAnsi="Times New Roman" w:cs="Times New Roman"/>
                <w:i/>
                <w:iCs/>
                <w:sz w:val="28"/>
                <w:szCs w:val="28"/>
                <w:lang w:eastAsia="uk-UA"/>
              </w:rPr>
              <w:t>Парк культури ім. І.Франка.</w:t>
            </w:r>
          </w:p>
          <w:p w:rsidR="00B37512" w:rsidRDefault="00526B1E" w:rsidP="00B3751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Парк закладено в середині ХХ ст. на надзаплавній терасі правого берега Серету. Планувальна композиція вирішена у регулярному стилі, а садово-паркові композиції – у пейзажному. Головною планувальною віссю є паркова алея, яка прокладена з півночі на південь. Бічна алея, що перетинає головну, пов’язує паркову частину із стадіоном «Харчовик» та річкою Серет. У парку розташовані атракціони. Серед деревних порід поширені гостролистий клен, чорна тополя, біла верба, бородавчата береза, каштан кінський, липа серцелиста. В алейних посадках зростає туя західна, ялина колюча. Серед цінних декоративних дерев тут зростають бархат амурський, кипарисовик горохоплідний. В північно-східній частині є кілька екзотів айланту високого. У південній частині парку в прибережній смузі зростає невеликим угрупуванням береза бородавчата</w:t>
            </w:r>
            <w:r w:rsidR="00B37512">
              <w:rPr>
                <w:rFonts w:ascii="Times New Roman" w:eastAsia="Times New Roman" w:hAnsi="Times New Roman" w:cs="Times New Roman"/>
                <w:sz w:val="28"/>
                <w:szCs w:val="28"/>
                <w:lang w:eastAsia="uk-UA"/>
              </w:rPr>
              <w:t xml:space="preserve"> у поєднанні із білою тополею.</w:t>
            </w:r>
          </w:p>
          <w:p w:rsidR="00B37512" w:rsidRDefault="00526B1E" w:rsidP="00B3751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 xml:space="preserve">На сьогодні парк знаходиться дещо в занедбаному стані. Паркова скульптура знищена, а покриття алей потребує оновлення. Оновлення потребує </w:t>
            </w:r>
            <w:r w:rsidRPr="00991F76">
              <w:rPr>
                <w:rFonts w:ascii="Times New Roman" w:eastAsia="Times New Roman" w:hAnsi="Times New Roman" w:cs="Times New Roman"/>
                <w:sz w:val="28"/>
                <w:szCs w:val="28"/>
                <w:lang w:eastAsia="uk-UA"/>
              </w:rPr>
              <w:lastRenderedPageBreak/>
              <w:t>вхідна частина. Садово-паркові композиції зруйновані самосівом. Окремі дерева потребують лікування і належного догляду.</w:t>
            </w:r>
            <w:r w:rsidRPr="00991F76">
              <w:rPr>
                <w:rFonts w:ascii="Times New Roman" w:eastAsia="Times New Roman" w:hAnsi="Times New Roman" w:cs="Times New Roman"/>
                <w:sz w:val="28"/>
                <w:szCs w:val="28"/>
                <w:lang w:eastAsia="uk-UA"/>
              </w:rPr>
              <w:br/>
            </w:r>
            <w:r w:rsidRPr="00991F76">
              <w:rPr>
                <w:rFonts w:ascii="Times New Roman" w:eastAsia="Times New Roman" w:hAnsi="Times New Roman" w:cs="Times New Roman"/>
                <w:sz w:val="28"/>
                <w:szCs w:val="28"/>
                <w:lang w:eastAsia="uk-UA"/>
              </w:rPr>
              <w:br/>
            </w:r>
            <w:r w:rsidRPr="00991F76">
              <w:rPr>
                <w:rFonts w:ascii="Times New Roman" w:eastAsia="Times New Roman" w:hAnsi="Times New Roman" w:cs="Times New Roman"/>
                <w:i/>
                <w:iCs/>
                <w:sz w:val="28"/>
                <w:szCs w:val="28"/>
                <w:lang w:eastAsia="uk-UA"/>
              </w:rPr>
              <w:t>Парк Залізничників.</w:t>
            </w:r>
          </w:p>
          <w:p w:rsidR="00526B1E" w:rsidRPr="00991F76" w:rsidRDefault="00526B1E" w:rsidP="00B3751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Парк Залізничників формувався у 60-70 роках ХХ ст. на основі уже сформованої деревно-чагарникової рослинності. На території, яка визначена для парку немає алей та пішохідних доріжок і продуманих садово-паркових композицій. Натомість є протоптані стежки, які пов’язують місто із селом Біла. Тут переважають такі дерева, як біла тополя, бородавчата береза, різні види верби та клену. В окремих частинах парку мешканці розорюють окремі ділянки для вирощування городини. Для формування паркової території необхідно долучити ряд невпорядкованих ділянок, провести докорінну реконструкцію зелених насаджень та виконати планування. Важливим є наявність річки, що зумовлює особливий тип водно-прибережної рослинності. Ландшафт у цій місцевості здебільшого рівнинний, тому вимагає особливого підходу до формування парку.</w:t>
            </w:r>
          </w:p>
        </w:tc>
      </w:tr>
    </w:tbl>
    <w:p w:rsidR="00974C00" w:rsidRDefault="00974C00" w:rsidP="00974C00">
      <w:pPr>
        <w:spacing w:after="0" w:line="360" w:lineRule="auto"/>
        <w:rPr>
          <w:rFonts w:ascii="Times New Roman" w:eastAsia="Times New Roman" w:hAnsi="Times New Roman" w:cs="Times New Roman"/>
          <w:sz w:val="28"/>
          <w:szCs w:val="28"/>
          <w:lang w:eastAsia="uk-UA"/>
        </w:rPr>
      </w:pPr>
    </w:p>
    <w:p w:rsidR="00B37512" w:rsidRDefault="00526B1E" w:rsidP="00974C00">
      <w:pPr>
        <w:spacing w:after="0" w:line="360" w:lineRule="auto"/>
        <w:rPr>
          <w:rFonts w:ascii="Times New Roman" w:eastAsia="Times New Roman" w:hAnsi="Times New Roman" w:cs="Times New Roman"/>
          <w:sz w:val="28"/>
          <w:szCs w:val="28"/>
          <w:lang w:eastAsia="uk-UA"/>
        </w:rPr>
      </w:pPr>
      <w:r w:rsidRPr="00991F76">
        <w:rPr>
          <w:rFonts w:ascii="Times New Roman" w:eastAsia="Times New Roman" w:hAnsi="Times New Roman" w:cs="Times New Roman"/>
          <w:b/>
          <w:bCs/>
          <w:sz w:val="28"/>
          <w:szCs w:val="28"/>
          <w:lang w:eastAsia="uk-UA"/>
        </w:rPr>
        <w:t>2.2.Об`єкти природно-заповідного фонду.</w:t>
      </w:r>
    </w:p>
    <w:p w:rsidR="00B3751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На території міста та в прилеглих зонах розміщуються об’єкти, які віднесені до природно-заповідного фонду. Серед них комплексні геолого-ботанічного профілю, зоологічні та ботанічні пам’ятки місцевого значення. Комплексні геолого-ботанічні та зоологічні пам’ятки розміщені на окраїнах міста, а ботанічні зосереджені у центральній частині. Урочище «Вавринів» розташоване на півночі Чорткова, а «Стінка Угринська» і заказник «Звір</w:t>
      </w:r>
      <w:r w:rsidR="00B37512">
        <w:rPr>
          <w:rFonts w:ascii="Times New Roman" w:eastAsia="Times New Roman" w:hAnsi="Times New Roman" w:cs="Times New Roman"/>
          <w:sz w:val="28"/>
          <w:szCs w:val="28"/>
          <w:lang w:eastAsia="uk-UA"/>
        </w:rPr>
        <w:t>инець Білецький» - на півдні..</w:t>
      </w:r>
      <w:r w:rsidR="00B37512">
        <w:rPr>
          <w:rFonts w:ascii="Times New Roman" w:eastAsia="Times New Roman" w:hAnsi="Times New Roman" w:cs="Times New Roman"/>
          <w:sz w:val="28"/>
          <w:szCs w:val="28"/>
          <w:lang w:eastAsia="uk-UA"/>
        </w:rPr>
        <w:br/>
      </w:r>
      <w:r w:rsidRPr="00991F76">
        <w:rPr>
          <w:rFonts w:ascii="Times New Roman" w:eastAsia="Times New Roman" w:hAnsi="Times New Roman" w:cs="Times New Roman"/>
          <w:sz w:val="28"/>
          <w:szCs w:val="28"/>
          <w:lang w:eastAsia="uk-UA"/>
        </w:rPr>
        <w:br/>
      </w:r>
      <w:r w:rsidRPr="00991F76">
        <w:rPr>
          <w:rFonts w:ascii="Times New Roman" w:eastAsia="Times New Roman" w:hAnsi="Times New Roman" w:cs="Times New Roman"/>
          <w:b/>
          <w:bCs/>
          <w:sz w:val="28"/>
          <w:szCs w:val="28"/>
          <w:lang w:eastAsia="uk-UA"/>
        </w:rPr>
        <w:t>2.3.Об’єкти історико-культурної спадщини.</w:t>
      </w:r>
    </w:p>
    <w:p w:rsidR="00B37512"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 xml:space="preserve">З метою захисту традиційного характеру середовища Постановою Кабінету Міністрів України від 26 липня 2001 року № 878 Чортків влючено до Державного реєстру історичних населених місць України. Історико-культурна спадщина міста багата своїми пам’ятками архітектури, містобудування, </w:t>
      </w:r>
      <w:r w:rsidRPr="00991F76">
        <w:rPr>
          <w:rFonts w:ascii="Times New Roman" w:eastAsia="Times New Roman" w:hAnsi="Times New Roman" w:cs="Times New Roman"/>
          <w:sz w:val="28"/>
          <w:szCs w:val="28"/>
          <w:lang w:eastAsia="uk-UA"/>
        </w:rPr>
        <w:lastRenderedPageBreak/>
        <w:t>археології та історії. Це вимагає від органів влади бережливого ставлення до визначених об’єктів та їх територій і охоронних зон. Немаловажливе значення має збереження традиційного х</w:t>
      </w:r>
      <w:r w:rsidR="00B37512">
        <w:rPr>
          <w:rFonts w:ascii="Times New Roman" w:eastAsia="Times New Roman" w:hAnsi="Times New Roman" w:cs="Times New Roman"/>
          <w:sz w:val="28"/>
          <w:szCs w:val="28"/>
          <w:lang w:eastAsia="uk-UA"/>
        </w:rPr>
        <w:t>арактеру довкілля і ландшафту.</w:t>
      </w:r>
    </w:p>
    <w:p w:rsidR="00861FB5" w:rsidRDefault="00526B1E" w:rsidP="004C29C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t>У списоку пам’яток архітектури міста Чорткова налічується більше сімдесяти об’єктів, з яких чотири занесені до Державного реєстру нерухомих пам’яток України. Ці пам’ятки мають свою визначену територію та охоронну зону. Крім пам’яток архітектури визначено велику кількість цінних будинків та споруд, які також повинні бути збережені. Пам’ятки архітектури та цінна забудова становлять значний потенціал для розвитку культури і туризму. У 1991 році спеціалістами Українського спеціалізованого науково-реставраційного інституту «Укрзахідпроектреставрація» визначено заповідну територію історичного центру, охоронні зони пам’яток архітектури, зони строго режиму реконструкції забудови та планування, а також зони регулювання висотності забудови. При розробці генерального плану міста Чорткова спеціалісти Державного інституту проектування міст «Містопроект» визначили зону історичного ареалу, відповідно до закону України «Про охорону культурної спадщини», а також зону ландшафту, що охороняється, відповідно до ДБН 360-92** Планування та забудова міських і сільських поселень.</w:t>
      </w:r>
    </w:p>
    <w:p w:rsidR="00974C00" w:rsidRDefault="00974C00" w:rsidP="00974C00">
      <w:pPr>
        <w:spacing w:after="0" w:line="360" w:lineRule="auto"/>
        <w:rPr>
          <w:rFonts w:ascii="Times New Roman" w:eastAsia="Times New Roman" w:hAnsi="Times New Roman" w:cs="Times New Roman"/>
          <w:sz w:val="28"/>
          <w:szCs w:val="28"/>
          <w:lang w:eastAsia="uk-UA"/>
        </w:rPr>
      </w:pPr>
    </w:p>
    <w:p w:rsidR="00364570" w:rsidRDefault="00526B1E" w:rsidP="00974C00">
      <w:pPr>
        <w:spacing w:after="0" w:line="360" w:lineRule="auto"/>
        <w:rPr>
          <w:rFonts w:ascii="Times New Roman" w:eastAsia="Times New Roman" w:hAnsi="Times New Roman" w:cs="Times New Roman"/>
          <w:sz w:val="28"/>
          <w:szCs w:val="28"/>
          <w:lang w:eastAsia="uk-UA"/>
        </w:rPr>
      </w:pPr>
      <w:r w:rsidRPr="00B37512">
        <w:rPr>
          <w:rFonts w:ascii="Times New Roman" w:eastAsia="Times New Roman" w:hAnsi="Times New Roman" w:cs="Times New Roman"/>
          <w:b/>
          <w:sz w:val="28"/>
          <w:szCs w:val="28"/>
          <w:lang w:eastAsia="uk-UA"/>
        </w:rPr>
        <w:t>Висновки.</w:t>
      </w:r>
      <w:r w:rsidRPr="00991F76">
        <w:rPr>
          <w:rFonts w:ascii="Times New Roman" w:eastAsia="Times New Roman" w:hAnsi="Times New Roman" w:cs="Times New Roman"/>
          <w:sz w:val="28"/>
          <w:szCs w:val="28"/>
          <w:lang w:eastAsia="uk-UA"/>
        </w:rPr>
        <w:br/>
        <w:t>1. Чортків має особливі та неповторні ландшафти, які у поєднанні із міською забудовою формують оригінальні види та панорами. В майбутньому їх необхідно використати для розвитку рекреації, туризму т</w:t>
      </w:r>
      <w:r w:rsidR="00B37512">
        <w:rPr>
          <w:rFonts w:ascii="Times New Roman" w:eastAsia="Times New Roman" w:hAnsi="Times New Roman" w:cs="Times New Roman"/>
          <w:sz w:val="28"/>
          <w:szCs w:val="28"/>
          <w:lang w:eastAsia="uk-UA"/>
        </w:rPr>
        <w:t>а науково-освітньої діяльності.</w:t>
      </w:r>
      <w:r w:rsidRPr="00991F76">
        <w:rPr>
          <w:rFonts w:ascii="Times New Roman" w:eastAsia="Times New Roman" w:hAnsi="Times New Roman" w:cs="Times New Roman"/>
          <w:sz w:val="28"/>
          <w:szCs w:val="28"/>
          <w:lang w:eastAsia="uk-UA"/>
        </w:rPr>
        <w:br/>
        <w:t>2. Найпривабливіші ландшафти та панорами розкриваються у долині річки Серет та на схилах так званих «стінок», які оточують ядро міста. Ці ділянки ландшафтів пропонується віднести до заповідних територій та територій з особливим охоронним режимом.</w:t>
      </w:r>
      <w:r w:rsidRPr="00991F76">
        <w:rPr>
          <w:rFonts w:ascii="Times New Roman" w:eastAsia="Times New Roman" w:hAnsi="Times New Roman" w:cs="Times New Roman"/>
          <w:sz w:val="28"/>
          <w:szCs w:val="28"/>
          <w:lang w:eastAsia="uk-UA"/>
        </w:rPr>
        <w:br/>
      </w:r>
      <w:r w:rsidRPr="00991F76">
        <w:rPr>
          <w:rFonts w:ascii="Times New Roman" w:eastAsia="Times New Roman" w:hAnsi="Times New Roman" w:cs="Times New Roman"/>
          <w:sz w:val="28"/>
          <w:szCs w:val="28"/>
          <w:lang w:eastAsia="uk-UA"/>
        </w:rPr>
        <w:br/>
        <w:t xml:space="preserve">3. Природні ландшафти та урбанізовані території самі по собі не набирають </w:t>
      </w:r>
      <w:r w:rsidRPr="00991F76">
        <w:rPr>
          <w:rFonts w:ascii="Times New Roman" w:eastAsia="Times New Roman" w:hAnsi="Times New Roman" w:cs="Times New Roman"/>
          <w:sz w:val="28"/>
          <w:szCs w:val="28"/>
          <w:lang w:eastAsia="uk-UA"/>
        </w:rPr>
        <w:lastRenderedPageBreak/>
        <w:t xml:space="preserve">великої кількості балів. Натомість урболандшафти, в яких архітектурні споруди та планування гармонійно вписані у середовище, є найпривабливішими і мають високу естетичну оцінку. Їх прийнято називати </w:t>
      </w:r>
      <w:r w:rsidR="00B37512">
        <w:rPr>
          <w:rFonts w:ascii="Times New Roman" w:eastAsia="Times New Roman" w:hAnsi="Times New Roman" w:cs="Times New Roman"/>
          <w:sz w:val="28"/>
          <w:szCs w:val="28"/>
          <w:lang w:eastAsia="uk-UA"/>
        </w:rPr>
        <w:t>культурно-ландшафтні комплекси.</w:t>
      </w:r>
      <w:r w:rsidRPr="00991F76">
        <w:rPr>
          <w:rFonts w:ascii="Times New Roman" w:eastAsia="Times New Roman" w:hAnsi="Times New Roman" w:cs="Times New Roman"/>
          <w:sz w:val="28"/>
          <w:szCs w:val="28"/>
          <w:lang w:eastAsia="uk-UA"/>
        </w:rPr>
        <w:br/>
        <w:t>4. Природні ландшафтні комплекси (стінки) та центральна частина міста знаходяться у візуальному взаємозв`язку: природні схили виступають активним фоном для забудови і збагачують міські простори, натомість із вершин та схилів «стінок» розкриваються неповторні панорами урбанізованого середовища. Поява дисгармонійних елементів чи в природному, чи в урбанізованому середовищі призведе до порушення гармонії і зниженн</w:t>
      </w:r>
      <w:r w:rsidR="00B37512">
        <w:rPr>
          <w:rFonts w:ascii="Times New Roman" w:eastAsia="Times New Roman" w:hAnsi="Times New Roman" w:cs="Times New Roman"/>
          <w:sz w:val="28"/>
          <w:szCs w:val="28"/>
          <w:lang w:eastAsia="uk-UA"/>
        </w:rPr>
        <w:t>я якості середовища проживання.</w:t>
      </w:r>
      <w:r w:rsidRPr="00991F76">
        <w:rPr>
          <w:rFonts w:ascii="Times New Roman" w:eastAsia="Times New Roman" w:hAnsi="Times New Roman" w:cs="Times New Roman"/>
          <w:sz w:val="28"/>
          <w:szCs w:val="28"/>
          <w:lang w:eastAsia="uk-UA"/>
        </w:rPr>
        <w:br/>
        <w:t>5. Архітектура та планування центральної частини Чорткова є масштабним до людини та ландшафту. Пропонується зберегти масштабність архітектури та планування центральної частини, не вносити у забудову активних дисгармонійних домінант та більшу увагу приділити якості зе</w:t>
      </w:r>
      <w:r w:rsidR="00364570" w:rsidRPr="00991F76">
        <w:rPr>
          <w:rFonts w:ascii="Times New Roman" w:eastAsia="Times New Roman" w:hAnsi="Times New Roman" w:cs="Times New Roman"/>
          <w:sz w:val="28"/>
          <w:szCs w:val="28"/>
          <w:lang w:eastAsia="uk-UA"/>
        </w:rPr>
        <w:t>леним насадженням у середмісті.</w:t>
      </w:r>
    </w:p>
    <w:p w:rsidR="00861FB5" w:rsidRDefault="00861FB5" w:rsidP="004C29C2">
      <w:pPr>
        <w:spacing w:after="0" w:line="360" w:lineRule="auto"/>
        <w:ind w:firstLine="851"/>
        <w:rPr>
          <w:rFonts w:ascii="Times New Roman" w:eastAsia="Times New Roman" w:hAnsi="Times New Roman" w:cs="Times New Roman"/>
          <w:sz w:val="28"/>
          <w:szCs w:val="28"/>
          <w:lang w:eastAsia="uk-UA"/>
        </w:rPr>
      </w:pPr>
    </w:p>
    <w:p w:rsidR="00861FB5" w:rsidRDefault="00861FB5" w:rsidP="004C29C2">
      <w:pPr>
        <w:spacing w:after="0" w:line="360" w:lineRule="auto"/>
        <w:ind w:firstLine="851"/>
        <w:rPr>
          <w:rFonts w:ascii="Times New Roman" w:eastAsia="Times New Roman" w:hAnsi="Times New Roman" w:cs="Times New Roman"/>
          <w:sz w:val="28"/>
          <w:szCs w:val="28"/>
          <w:lang w:eastAsia="uk-UA"/>
        </w:rPr>
      </w:pPr>
    </w:p>
    <w:p w:rsidR="00861FB5" w:rsidRDefault="00861FB5" w:rsidP="004C29C2">
      <w:pPr>
        <w:spacing w:after="0" w:line="360" w:lineRule="auto"/>
        <w:ind w:firstLine="851"/>
        <w:rPr>
          <w:rFonts w:ascii="Times New Roman" w:eastAsia="Times New Roman" w:hAnsi="Times New Roman" w:cs="Times New Roman"/>
          <w:sz w:val="28"/>
          <w:szCs w:val="28"/>
          <w:lang w:eastAsia="uk-UA"/>
        </w:rPr>
      </w:pPr>
    </w:p>
    <w:p w:rsidR="00861FB5" w:rsidRDefault="00861FB5" w:rsidP="004C29C2">
      <w:pPr>
        <w:spacing w:after="0" w:line="360" w:lineRule="auto"/>
        <w:ind w:firstLine="851"/>
        <w:rPr>
          <w:rFonts w:ascii="Times New Roman" w:eastAsia="Times New Roman" w:hAnsi="Times New Roman" w:cs="Times New Roman"/>
          <w:sz w:val="28"/>
          <w:szCs w:val="28"/>
          <w:lang w:eastAsia="uk-UA"/>
        </w:rPr>
      </w:pPr>
    </w:p>
    <w:p w:rsidR="00861FB5" w:rsidRDefault="00861FB5" w:rsidP="004C29C2">
      <w:pPr>
        <w:spacing w:after="0" w:line="360" w:lineRule="auto"/>
        <w:ind w:firstLine="851"/>
        <w:rPr>
          <w:rFonts w:ascii="Times New Roman" w:eastAsia="Times New Roman" w:hAnsi="Times New Roman" w:cs="Times New Roman"/>
          <w:sz w:val="28"/>
          <w:szCs w:val="28"/>
          <w:lang w:eastAsia="uk-UA"/>
        </w:rPr>
      </w:pPr>
    </w:p>
    <w:p w:rsidR="00861FB5" w:rsidRDefault="00861FB5" w:rsidP="004C29C2">
      <w:pPr>
        <w:spacing w:after="0" w:line="360" w:lineRule="auto"/>
        <w:ind w:firstLine="851"/>
        <w:rPr>
          <w:rFonts w:ascii="Times New Roman" w:eastAsia="Times New Roman" w:hAnsi="Times New Roman" w:cs="Times New Roman"/>
          <w:sz w:val="28"/>
          <w:szCs w:val="28"/>
          <w:lang w:eastAsia="uk-UA"/>
        </w:rPr>
      </w:pPr>
    </w:p>
    <w:p w:rsidR="00861FB5" w:rsidRDefault="00861FB5" w:rsidP="004C29C2">
      <w:pPr>
        <w:spacing w:after="0" w:line="360" w:lineRule="auto"/>
        <w:ind w:firstLine="851"/>
        <w:rPr>
          <w:rFonts w:ascii="Times New Roman" w:eastAsia="Times New Roman" w:hAnsi="Times New Roman" w:cs="Times New Roman"/>
          <w:sz w:val="28"/>
          <w:szCs w:val="28"/>
          <w:lang w:eastAsia="uk-UA"/>
        </w:rPr>
      </w:pPr>
    </w:p>
    <w:p w:rsidR="00861FB5" w:rsidRDefault="00861FB5" w:rsidP="004C29C2">
      <w:pPr>
        <w:spacing w:after="0" w:line="360" w:lineRule="auto"/>
        <w:ind w:firstLine="851"/>
        <w:rPr>
          <w:rFonts w:ascii="Times New Roman" w:eastAsia="Times New Roman" w:hAnsi="Times New Roman" w:cs="Times New Roman"/>
          <w:sz w:val="28"/>
          <w:szCs w:val="28"/>
          <w:lang w:eastAsia="uk-UA"/>
        </w:rPr>
      </w:pPr>
    </w:p>
    <w:p w:rsidR="00861FB5" w:rsidRDefault="00861FB5" w:rsidP="004C29C2">
      <w:pPr>
        <w:spacing w:after="0" w:line="360" w:lineRule="auto"/>
        <w:ind w:firstLine="851"/>
        <w:rPr>
          <w:rFonts w:ascii="Times New Roman" w:eastAsia="Times New Roman" w:hAnsi="Times New Roman" w:cs="Times New Roman"/>
          <w:sz w:val="28"/>
          <w:szCs w:val="28"/>
          <w:lang w:eastAsia="uk-UA"/>
        </w:rPr>
      </w:pPr>
    </w:p>
    <w:p w:rsidR="00861FB5" w:rsidRDefault="00861FB5" w:rsidP="004C29C2">
      <w:pPr>
        <w:spacing w:after="0" w:line="360" w:lineRule="auto"/>
        <w:ind w:firstLine="851"/>
        <w:rPr>
          <w:rFonts w:ascii="Times New Roman" w:eastAsia="Times New Roman" w:hAnsi="Times New Roman" w:cs="Times New Roman"/>
          <w:sz w:val="28"/>
          <w:szCs w:val="28"/>
          <w:lang w:eastAsia="uk-UA"/>
        </w:rPr>
      </w:pPr>
    </w:p>
    <w:p w:rsidR="00861FB5" w:rsidRDefault="00861FB5" w:rsidP="004C29C2">
      <w:pPr>
        <w:spacing w:after="0" w:line="360" w:lineRule="auto"/>
        <w:ind w:firstLine="851"/>
        <w:rPr>
          <w:rFonts w:ascii="Times New Roman" w:eastAsia="Times New Roman" w:hAnsi="Times New Roman" w:cs="Times New Roman"/>
          <w:sz w:val="28"/>
          <w:szCs w:val="28"/>
          <w:lang w:eastAsia="uk-UA"/>
        </w:rPr>
      </w:pPr>
    </w:p>
    <w:p w:rsidR="00861FB5" w:rsidRDefault="00861FB5" w:rsidP="004C29C2">
      <w:pPr>
        <w:spacing w:after="0" w:line="360" w:lineRule="auto"/>
        <w:ind w:firstLine="851"/>
        <w:rPr>
          <w:rFonts w:ascii="Times New Roman" w:eastAsia="Times New Roman" w:hAnsi="Times New Roman" w:cs="Times New Roman"/>
          <w:sz w:val="28"/>
          <w:szCs w:val="28"/>
          <w:lang w:eastAsia="uk-UA"/>
        </w:rPr>
      </w:pPr>
    </w:p>
    <w:p w:rsidR="00974C00" w:rsidRDefault="00974C00" w:rsidP="004C29C2">
      <w:pPr>
        <w:spacing w:after="0" w:line="360" w:lineRule="auto"/>
        <w:ind w:firstLine="851"/>
        <w:rPr>
          <w:rFonts w:ascii="Times New Roman" w:eastAsia="Times New Roman" w:hAnsi="Times New Roman" w:cs="Times New Roman"/>
          <w:sz w:val="28"/>
          <w:szCs w:val="28"/>
          <w:lang w:eastAsia="uk-UA"/>
        </w:rPr>
      </w:pPr>
    </w:p>
    <w:p w:rsidR="00861FB5" w:rsidRDefault="00861FB5" w:rsidP="004C29C2">
      <w:pPr>
        <w:spacing w:after="0" w:line="360" w:lineRule="auto"/>
        <w:ind w:firstLine="851"/>
        <w:rPr>
          <w:rFonts w:ascii="Times New Roman" w:eastAsia="Times New Roman" w:hAnsi="Times New Roman" w:cs="Times New Roman"/>
          <w:sz w:val="28"/>
          <w:szCs w:val="28"/>
          <w:lang w:eastAsia="uk-UA"/>
        </w:rPr>
      </w:pPr>
    </w:p>
    <w:p w:rsidR="00861FB5" w:rsidRDefault="00861FB5" w:rsidP="004C29C2">
      <w:pPr>
        <w:spacing w:after="0" w:line="360" w:lineRule="auto"/>
        <w:ind w:firstLine="851"/>
        <w:rPr>
          <w:rFonts w:ascii="Times New Roman" w:eastAsia="Times New Roman" w:hAnsi="Times New Roman" w:cs="Times New Roman"/>
          <w:sz w:val="28"/>
          <w:szCs w:val="28"/>
          <w:lang w:eastAsia="uk-UA"/>
        </w:rPr>
      </w:pPr>
    </w:p>
    <w:p w:rsidR="00991F76" w:rsidRDefault="00526B1E" w:rsidP="004C29C2">
      <w:pPr>
        <w:spacing w:after="0" w:line="360" w:lineRule="auto"/>
        <w:ind w:firstLine="851"/>
        <w:rPr>
          <w:rFonts w:ascii="Times New Roman" w:eastAsia="Times New Roman" w:hAnsi="Times New Roman" w:cs="Times New Roman"/>
          <w:b/>
          <w:bCs/>
          <w:sz w:val="28"/>
          <w:szCs w:val="28"/>
          <w:lang w:eastAsia="uk-UA"/>
        </w:rPr>
      </w:pPr>
      <w:r w:rsidRPr="00991F76">
        <w:rPr>
          <w:rFonts w:ascii="Times New Roman" w:eastAsia="Times New Roman" w:hAnsi="Times New Roman" w:cs="Times New Roman"/>
          <w:b/>
          <w:bCs/>
          <w:sz w:val="28"/>
          <w:szCs w:val="28"/>
          <w:lang w:eastAsia="uk-UA"/>
        </w:rPr>
        <w:lastRenderedPageBreak/>
        <w:t>Нормативні документи та використана література</w:t>
      </w:r>
    </w:p>
    <w:p w:rsidR="00526B1E" w:rsidRPr="00991F76" w:rsidRDefault="00526B1E" w:rsidP="00B37512">
      <w:pPr>
        <w:spacing w:after="0" w:line="360" w:lineRule="auto"/>
        <w:ind w:firstLine="851"/>
        <w:rPr>
          <w:rFonts w:ascii="Times New Roman" w:eastAsia="Times New Roman" w:hAnsi="Times New Roman" w:cs="Times New Roman"/>
          <w:sz w:val="28"/>
          <w:szCs w:val="28"/>
          <w:lang w:eastAsia="uk-UA"/>
        </w:rPr>
      </w:pPr>
      <w:r w:rsidRPr="00991F76">
        <w:rPr>
          <w:rFonts w:ascii="Times New Roman" w:eastAsia="Times New Roman" w:hAnsi="Times New Roman" w:cs="Times New Roman"/>
          <w:sz w:val="28"/>
          <w:szCs w:val="28"/>
          <w:lang w:eastAsia="uk-UA"/>
        </w:rPr>
        <w:br/>
        <w:t>1.Державні санітарні правила планування та забудови населених пунктів. Мініст</w:t>
      </w:r>
      <w:r w:rsidR="00B37512">
        <w:rPr>
          <w:rFonts w:ascii="Times New Roman" w:eastAsia="Times New Roman" w:hAnsi="Times New Roman" w:cs="Times New Roman"/>
          <w:sz w:val="28"/>
          <w:szCs w:val="28"/>
          <w:lang w:eastAsia="uk-UA"/>
        </w:rPr>
        <w:t>ерство охорони здоров’я – 1996.</w:t>
      </w:r>
      <w:r w:rsidRPr="00991F76">
        <w:rPr>
          <w:rFonts w:ascii="Times New Roman" w:eastAsia="Times New Roman" w:hAnsi="Times New Roman" w:cs="Times New Roman"/>
          <w:sz w:val="28"/>
          <w:szCs w:val="28"/>
          <w:lang w:eastAsia="uk-UA"/>
        </w:rPr>
        <w:br/>
        <w:t>2.ДБН 360-92* Планування та забудова міських і сільських поселен</w:t>
      </w:r>
      <w:r w:rsidR="00B37512">
        <w:rPr>
          <w:rFonts w:ascii="Times New Roman" w:eastAsia="Times New Roman" w:hAnsi="Times New Roman" w:cs="Times New Roman"/>
          <w:sz w:val="28"/>
          <w:szCs w:val="28"/>
          <w:lang w:eastAsia="uk-UA"/>
        </w:rPr>
        <w:t>ь. Держбуд України. – К., 2002.</w:t>
      </w:r>
      <w:r w:rsidRPr="00991F76">
        <w:rPr>
          <w:rFonts w:ascii="Times New Roman" w:eastAsia="Times New Roman" w:hAnsi="Times New Roman" w:cs="Times New Roman"/>
          <w:sz w:val="28"/>
          <w:szCs w:val="28"/>
          <w:lang w:eastAsia="uk-UA"/>
        </w:rPr>
        <w:br/>
        <w:t>3</w:t>
      </w:r>
      <w:r w:rsidR="00B37512">
        <w:rPr>
          <w:rFonts w:ascii="Times New Roman" w:eastAsia="Times New Roman" w:hAnsi="Times New Roman" w:cs="Times New Roman"/>
          <w:sz w:val="28"/>
          <w:szCs w:val="28"/>
          <w:lang w:eastAsia="uk-UA"/>
        </w:rPr>
        <w:t>.СниП ІІ -12-77 Защита от шума.</w:t>
      </w:r>
      <w:r w:rsidRPr="00991F76">
        <w:rPr>
          <w:rFonts w:ascii="Times New Roman" w:eastAsia="Times New Roman" w:hAnsi="Times New Roman" w:cs="Times New Roman"/>
          <w:sz w:val="28"/>
          <w:szCs w:val="28"/>
          <w:lang w:eastAsia="uk-UA"/>
        </w:rPr>
        <w:br/>
        <w:t>4.</w:t>
      </w:r>
      <w:r w:rsidRPr="00991F76">
        <w:rPr>
          <w:rFonts w:ascii="Times New Roman" w:eastAsia="Times New Roman" w:hAnsi="Times New Roman" w:cs="Times New Roman"/>
          <w:sz w:val="28"/>
          <w:szCs w:val="28"/>
          <w:vertAlign w:val="superscript"/>
          <w:lang w:eastAsia="uk-UA"/>
        </w:rPr>
        <w:t xml:space="preserve"> </w:t>
      </w:r>
      <w:r w:rsidRPr="00991F76">
        <w:rPr>
          <w:rFonts w:ascii="Times New Roman" w:eastAsia="Times New Roman" w:hAnsi="Times New Roman" w:cs="Times New Roman"/>
          <w:sz w:val="28"/>
          <w:szCs w:val="28"/>
          <w:lang w:eastAsia="uk-UA"/>
        </w:rPr>
        <w:t>Робочий проект «Встановлення водоохоронних зон р.Серет на території м.Чортків Тернопільськ</w:t>
      </w:r>
      <w:r w:rsidR="00B37512">
        <w:rPr>
          <w:rFonts w:ascii="Times New Roman" w:eastAsia="Times New Roman" w:hAnsi="Times New Roman" w:cs="Times New Roman"/>
          <w:sz w:val="28"/>
          <w:szCs w:val="28"/>
          <w:lang w:eastAsia="uk-UA"/>
        </w:rPr>
        <w:t>ої області». – Тернопіль, 2005.</w:t>
      </w:r>
      <w:r w:rsidRPr="00991F76">
        <w:rPr>
          <w:rFonts w:ascii="Times New Roman" w:eastAsia="Times New Roman" w:hAnsi="Times New Roman" w:cs="Times New Roman"/>
          <w:sz w:val="28"/>
          <w:szCs w:val="28"/>
          <w:lang w:eastAsia="uk-UA"/>
        </w:rPr>
        <w:br/>
        <w:t>5.Робочий проект «Полігон для складування твердих побутових відходів в м.Чорткові Тернопільсько</w:t>
      </w:r>
      <w:r w:rsidR="00B37512">
        <w:rPr>
          <w:rFonts w:ascii="Times New Roman" w:eastAsia="Times New Roman" w:hAnsi="Times New Roman" w:cs="Times New Roman"/>
          <w:sz w:val="28"/>
          <w:szCs w:val="28"/>
          <w:lang w:eastAsia="uk-UA"/>
        </w:rPr>
        <w:t>ї області» - Тернопіль, 2006 р.</w:t>
      </w:r>
      <w:r w:rsidRPr="00991F76">
        <w:rPr>
          <w:rFonts w:ascii="Times New Roman" w:eastAsia="Times New Roman" w:hAnsi="Times New Roman" w:cs="Times New Roman"/>
          <w:sz w:val="28"/>
          <w:szCs w:val="28"/>
          <w:lang w:eastAsia="uk-UA"/>
        </w:rPr>
        <w:br/>
        <w:t>6.</w:t>
      </w:r>
      <w:r w:rsidRPr="00991F76">
        <w:rPr>
          <w:rFonts w:ascii="Times New Roman" w:eastAsia="Times New Roman" w:hAnsi="Times New Roman" w:cs="Times New Roman"/>
          <w:sz w:val="28"/>
          <w:szCs w:val="28"/>
          <w:vertAlign w:val="superscript"/>
          <w:lang w:eastAsia="uk-UA"/>
        </w:rPr>
        <w:t xml:space="preserve"> </w:t>
      </w:r>
      <w:r w:rsidRPr="00991F76">
        <w:rPr>
          <w:rFonts w:ascii="Times New Roman" w:eastAsia="Times New Roman" w:hAnsi="Times New Roman" w:cs="Times New Roman"/>
          <w:sz w:val="28"/>
          <w:szCs w:val="28"/>
          <w:lang w:eastAsia="uk-UA"/>
        </w:rPr>
        <w:t>Екобюлетень. Людина Суспільство Природа. / Інформаційний бюлетень чортківського «Екологічно-гуманітарного об’єднання Зелений Світ». – Чортк</w:t>
      </w:r>
      <w:r w:rsidR="00B37512">
        <w:rPr>
          <w:rFonts w:ascii="Times New Roman" w:eastAsia="Times New Roman" w:hAnsi="Times New Roman" w:cs="Times New Roman"/>
          <w:sz w:val="28"/>
          <w:szCs w:val="28"/>
          <w:lang w:eastAsia="uk-UA"/>
        </w:rPr>
        <w:t>ів, № 8 березень 2002. – С. 14.</w:t>
      </w:r>
      <w:r w:rsidRPr="00991F76">
        <w:rPr>
          <w:rFonts w:ascii="Times New Roman" w:eastAsia="Times New Roman" w:hAnsi="Times New Roman" w:cs="Times New Roman"/>
          <w:sz w:val="28"/>
          <w:szCs w:val="28"/>
          <w:lang w:eastAsia="uk-UA"/>
        </w:rPr>
        <w:br/>
        <w:t>7. Звіт по відділу житлово-комунальної гігієни Чортківської районної сан</w:t>
      </w:r>
      <w:r w:rsidR="00B37512">
        <w:rPr>
          <w:rFonts w:ascii="Times New Roman" w:eastAsia="Times New Roman" w:hAnsi="Times New Roman" w:cs="Times New Roman"/>
          <w:sz w:val="28"/>
          <w:szCs w:val="28"/>
          <w:lang w:eastAsia="uk-UA"/>
        </w:rPr>
        <w:t>епідемстанції. – Чортків, 2009.</w:t>
      </w:r>
      <w:r w:rsidRPr="00991F76">
        <w:rPr>
          <w:rFonts w:ascii="Times New Roman" w:eastAsia="Times New Roman" w:hAnsi="Times New Roman" w:cs="Times New Roman"/>
          <w:sz w:val="28"/>
          <w:szCs w:val="28"/>
          <w:lang w:eastAsia="uk-UA"/>
        </w:rPr>
        <w:br/>
        <w:t>8. Регіональна доповідь про стан навколишнього природного середовища в Тернопільській області у 2008 ро</w:t>
      </w:r>
      <w:r w:rsidR="00B37512">
        <w:rPr>
          <w:rFonts w:ascii="Times New Roman" w:eastAsia="Times New Roman" w:hAnsi="Times New Roman" w:cs="Times New Roman"/>
          <w:sz w:val="28"/>
          <w:szCs w:val="28"/>
          <w:lang w:eastAsia="uk-UA"/>
        </w:rPr>
        <w:t>ці. – Тернопіль, 2009. – 170 с.</w:t>
      </w:r>
      <w:r w:rsidRPr="00991F76">
        <w:rPr>
          <w:rFonts w:ascii="Times New Roman" w:eastAsia="Times New Roman" w:hAnsi="Times New Roman" w:cs="Times New Roman"/>
          <w:sz w:val="28"/>
          <w:szCs w:val="28"/>
          <w:lang w:eastAsia="uk-UA"/>
        </w:rPr>
        <w:br/>
        <w:t>9. Європейська ландшафтна конвенція. / Праці Науково-дослідного інституту пам`яткоохоронних досліджень / Випуск 2</w:t>
      </w:r>
      <w:r w:rsidR="00B37512">
        <w:rPr>
          <w:rFonts w:ascii="Times New Roman" w:eastAsia="Times New Roman" w:hAnsi="Times New Roman" w:cs="Times New Roman"/>
          <w:sz w:val="28"/>
          <w:szCs w:val="28"/>
          <w:lang w:eastAsia="uk-UA"/>
        </w:rPr>
        <w:t>. –К.: АртЕк, 2006. – С. 47-55.</w:t>
      </w:r>
      <w:r w:rsidRPr="00991F76">
        <w:rPr>
          <w:rFonts w:ascii="Times New Roman" w:eastAsia="Times New Roman" w:hAnsi="Times New Roman" w:cs="Times New Roman"/>
          <w:sz w:val="28"/>
          <w:szCs w:val="28"/>
          <w:lang w:eastAsia="uk-UA"/>
        </w:rPr>
        <w:br/>
        <w:t>10. Віденський меморандум: «Всесвітня спадщина та сьогоденна архітектура – управління історичним міським ландшафтом». / Праці Науково-дослідного інституту пам`яткоохоронних досліджень / Випуск 3.</w:t>
      </w:r>
      <w:r w:rsidR="00B37512">
        <w:rPr>
          <w:rFonts w:ascii="Times New Roman" w:eastAsia="Times New Roman" w:hAnsi="Times New Roman" w:cs="Times New Roman"/>
          <w:sz w:val="28"/>
          <w:szCs w:val="28"/>
          <w:lang w:eastAsia="uk-UA"/>
        </w:rPr>
        <w:t xml:space="preserve"> –К.: Фенікс, 2007. – С. 54-61.</w:t>
      </w:r>
      <w:r w:rsidR="00B37512">
        <w:rPr>
          <w:rFonts w:ascii="Times New Roman" w:eastAsia="Times New Roman" w:hAnsi="Times New Roman" w:cs="Times New Roman"/>
          <w:sz w:val="28"/>
          <w:szCs w:val="28"/>
          <w:lang w:eastAsia="uk-UA"/>
        </w:rPr>
        <w:br/>
        <w:t xml:space="preserve">11. </w:t>
      </w:r>
      <w:r w:rsidRPr="00991F76">
        <w:rPr>
          <w:rFonts w:ascii="Times New Roman" w:eastAsia="Times New Roman" w:hAnsi="Times New Roman" w:cs="Times New Roman"/>
          <w:sz w:val="28"/>
          <w:szCs w:val="28"/>
          <w:lang w:eastAsia="uk-UA"/>
        </w:rPr>
        <w:t>Кучерявий В.П. Урбо</w:t>
      </w:r>
      <w:r w:rsidR="00A263AD" w:rsidRPr="00991F76">
        <w:rPr>
          <w:rFonts w:ascii="Times New Roman" w:eastAsia="Times New Roman" w:hAnsi="Times New Roman" w:cs="Times New Roman"/>
          <w:sz w:val="28"/>
          <w:szCs w:val="28"/>
          <w:lang w:eastAsia="uk-UA"/>
        </w:rPr>
        <w:t xml:space="preserve">екологія. – Львів: Світ, 1999. </w:t>
      </w:r>
      <w:r w:rsidRPr="00991F76">
        <w:rPr>
          <w:rFonts w:ascii="Times New Roman" w:eastAsia="Times New Roman" w:hAnsi="Times New Roman" w:cs="Times New Roman"/>
          <w:sz w:val="28"/>
          <w:szCs w:val="28"/>
          <w:lang w:eastAsia="uk-UA"/>
        </w:rPr>
        <w:br/>
      </w:r>
      <w:r w:rsidR="00B37512">
        <w:rPr>
          <w:rFonts w:ascii="Times New Roman" w:eastAsia="Times New Roman" w:hAnsi="Times New Roman" w:cs="Times New Roman"/>
          <w:sz w:val="28"/>
          <w:szCs w:val="28"/>
          <w:lang w:eastAsia="uk-UA"/>
        </w:rPr>
        <w:t>1</w:t>
      </w:r>
      <w:r w:rsidRPr="00991F76">
        <w:rPr>
          <w:rFonts w:ascii="Times New Roman" w:eastAsia="Times New Roman" w:hAnsi="Times New Roman" w:cs="Times New Roman"/>
          <w:sz w:val="28"/>
          <w:szCs w:val="28"/>
          <w:lang w:eastAsia="uk-UA"/>
        </w:rPr>
        <w:t>2</w:t>
      </w:r>
      <w:r w:rsidR="00B37512">
        <w:rPr>
          <w:rFonts w:ascii="Times New Roman" w:eastAsia="Times New Roman" w:hAnsi="Times New Roman" w:cs="Times New Roman"/>
          <w:sz w:val="28"/>
          <w:szCs w:val="28"/>
          <w:lang w:eastAsia="uk-UA"/>
        </w:rPr>
        <w:t xml:space="preserve">. </w:t>
      </w:r>
      <w:r w:rsidRPr="00991F76">
        <w:rPr>
          <w:rFonts w:ascii="Times New Roman" w:eastAsia="Times New Roman" w:hAnsi="Times New Roman" w:cs="Times New Roman"/>
          <w:sz w:val="28"/>
          <w:szCs w:val="28"/>
          <w:lang w:eastAsia="uk-UA"/>
        </w:rPr>
        <w:t xml:space="preserve"> Екобюлетень. Людина Суспільство Природа. / Інформаційний бюлетень чортківського «Екологічно-гуманітарного об’єднання Зелений Світ». – Чортків, № 8 березень 2002. – С. 14.</w:t>
      </w:r>
      <w:r w:rsidRPr="00991F76">
        <w:rPr>
          <w:rFonts w:ascii="Times New Roman" w:eastAsia="Times New Roman" w:hAnsi="Times New Roman" w:cs="Times New Roman"/>
          <w:sz w:val="28"/>
          <w:szCs w:val="28"/>
          <w:lang w:eastAsia="uk-UA"/>
        </w:rPr>
        <w:br/>
      </w:r>
      <w:r w:rsidR="00B37512">
        <w:rPr>
          <w:rFonts w:ascii="Times New Roman" w:eastAsia="Times New Roman" w:hAnsi="Times New Roman" w:cs="Times New Roman"/>
          <w:sz w:val="28"/>
          <w:szCs w:val="28"/>
          <w:lang w:eastAsia="uk-UA"/>
        </w:rPr>
        <w:t>1</w:t>
      </w:r>
      <w:r w:rsidRPr="00991F76">
        <w:rPr>
          <w:rFonts w:ascii="Times New Roman" w:eastAsia="Times New Roman" w:hAnsi="Times New Roman" w:cs="Times New Roman"/>
          <w:sz w:val="28"/>
          <w:szCs w:val="28"/>
          <w:lang w:eastAsia="uk-UA"/>
        </w:rPr>
        <w:t>3</w:t>
      </w:r>
      <w:r w:rsidR="00B37512">
        <w:rPr>
          <w:rFonts w:ascii="Times New Roman" w:eastAsia="Times New Roman" w:hAnsi="Times New Roman" w:cs="Times New Roman"/>
          <w:sz w:val="28"/>
          <w:szCs w:val="28"/>
          <w:lang w:eastAsia="uk-UA"/>
        </w:rPr>
        <w:t>.</w:t>
      </w:r>
      <w:r w:rsidRPr="00991F76">
        <w:rPr>
          <w:rFonts w:ascii="Times New Roman" w:eastAsia="Times New Roman" w:hAnsi="Times New Roman" w:cs="Times New Roman"/>
          <w:sz w:val="28"/>
          <w:szCs w:val="28"/>
          <w:lang w:eastAsia="uk-UA"/>
        </w:rPr>
        <w:t xml:space="preserve"> Робочий проект «Встановлення водоохоронних зон р.Серет на території м.Чортків Тернопільської області». – Тернопіль, 2005. – Гл.3. п.9.</w:t>
      </w:r>
      <w:r w:rsidRPr="00991F76">
        <w:rPr>
          <w:rFonts w:ascii="Times New Roman" w:eastAsia="Times New Roman" w:hAnsi="Times New Roman" w:cs="Times New Roman"/>
          <w:sz w:val="28"/>
          <w:szCs w:val="28"/>
          <w:lang w:eastAsia="uk-UA"/>
        </w:rPr>
        <w:br/>
      </w:r>
      <w:r w:rsidR="00B37512">
        <w:rPr>
          <w:rFonts w:ascii="Times New Roman" w:eastAsia="Times New Roman" w:hAnsi="Times New Roman" w:cs="Times New Roman"/>
          <w:sz w:val="28"/>
          <w:szCs w:val="28"/>
          <w:lang w:eastAsia="uk-UA"/>
        </w:rPr>
        <w:t>1</w:t>
      </w:r>
      <w:r w:rsidRPr="00991F76">
        <w:rPr>
          <w:rFonts w:ascii="Times New Roman" w:eastAsia="Times New Roman" w:hAnsi="Times New Roman" w:cs="Times New Roman"/>
          <w:sz w:val="28"/>
          <w:szCs w:val="28"/>
          <w:lang w:eastAsia="uk-UA"/>
        </w:rPr>
        <w:t>4</w:t>
      </w:r>
      <w:r w:rsidR="00B37512">
        <w:rPr>
          <w:rFonts w:ascii="Times New Roman" w:eastAsia="Times New Roman" w:hAnsi="Times New Roman" w:cs="Times New Roman"/>
          <w:sz w:val="28"/>
          <w:szCs w:val="28"/>
          <w:lang w:eastAsia="uk-UA"/>
        </w:rPr>
        <w:t xml:space="preserve">. </w:t>
      </w:r>
      <w:r w:rsidRPr="00991F76">
        <w:rPr>
          <w:rFonts w:ascii="Times New Roman" w:eastAsia="Times New Roman" w:hAnsi="Times New Roman" w:cs="Times New Roman"/>
          <w:sz w:val="28"/>
          <w:szCs w:val="28"/>
          <w:lang w:eastAsia="uk-UA"/>
        </w:rPr>
        <w:t xml:space="preserve"> Дані за 2008 рік на основі Регіональної доповіді про стан навколишнього </w:t>
      </w:r>
      <w:r w:rsidRPr="00991F76">
        <w:rPr>
          <w:rFonts w:ascii="Times New Roman" w:eastAsia="Times New Roman" w:hAnsi="Times New Roman" w:cs="Times New Roman"/>
          <w:sz w:val="28"/>
          <w:szCs w:val="28"/>
          <w:lang w:eastAsia="uk-UA"/>
        </w:rPr>
        <w:lastRenderedPageBreak/>
        <w:t>природного середовища в Тернопільській області у 2008 році. – Тернопіль, 2009. – С. 131, 160.</w:t>
      </w:r>
      <w:r w:rsidRPr="00991F76">
        <w:rPr>
          <w:rFonts w:ascii="Times New Roman" w:eastAsia="Times New Roman" w:hAnsi="Times New Roman" w:cs="Times New Roman"/>
          <w:sz w:val="28"/>
          <w:szCs w:val="28"/>
          <w:lang w:eastAsia="uk-UA"/>
        </w:rPr>
        <w:br/>
      </w:r>
      <w:r w:rsidR="00B37512">
        <w:rPr>
          <w:rFonts w:ascii="Times New Roman" w:eastAsia="Times New Roman" w:hAnsi="Times New Roman" w:cs="Times New Roman"/>
          <w:sz w:val="28"/>
          <w:szCs w:val="28"/>
          <w:lang w:eastAsia="uk-UA"/>
        </w:rPr>
        <w:t>1</w:t>
      </w:r>
      <w:r w:rsidRPr="00991F76">
        <w:rPr>
          <w:rFonts w:ascii="Times New Roman" w:eastAsia="Times New Roman" w:hAnsi="Times New Roman" w:cs="Times New Roman"/>
          <w:sz w:val="28"/>
          <w:szCs w:val="28"/>
          <w:lang w:eastAsia="uk-UA"/>
        </w:rPr>
        <w:t>5</w:t>
      </w:r>
      <w:r w:rsidR="00B37512">
        <w:rPr>
          <w:rFonts w:ascii="Times New Roman" w:eastAsia="Times New Roman" w:hAnsi="Times New Roman" w:cs="Times New Roman"/>
          <w:sz w:val="28"/>
          <w:szCs w:val="28"/>
          <w:lang w:eastAsia="uk-UA"/>
        </w:rPr>
        <w:t xml:space="preserve">. </w:t>
      </w:r>
      <w:r w:rsidRPr="00991F76">
        <w:rPr>
          <w:rFonts w:ascii="Times New Roman" w:eastAsia="Times New Roman" w:hAnsi="Times New Roman" w:cs="Times New Roman"/>
          <w:sz w:val="28"/>
          <w:szCs w:val="28"/>
          <w:lang w:eastAsia="uk-UA"/>
        </w:rPr>
        <w:t xml:space="preserve"> Регіональна доповідь про стан навколишнього природного середовища в Тернопільській області у 2008 році. – Тернопіль, 2009. – С. 138.</w:t>
      </w:r>
      <w:r w:rsidRPr="00991F76">
        <w:rPr>
          <w:rFonts w:ascii="Times New Roman" w:eastAsia="Times New Roman" w:hAnsi="Times New Roman" w:cs="Times New Roman"/>
          <w:sz w:val="28"/>
          <w:szCs w:val="28"/>
          <w:lang w:eastAsia="uk-UA"/>
        </w:rPr>
        <w:br/>
      </w:r>
      <w:r w:rsidR="00B37512">
        <w:rPr>
          <w:rFonts w:ascii="Times New Roman" w:eastAsia="Times New Roman" w:hAnsi="Times New Roman" w:cs="Times New Roman"/>
          <w:sz w:val="28"/>
          <w:szCs w:val="28"/>
          <w:lang w:eastAsia="uk-UA"/>
        </w:rPr>
        <w:t>1</w:t>
      </w:r>
      <w:r w:rsidRPr="00991F76">
        <w:rPr>
          <w:rFonts w:ascii="Times New Roman" w:eastAsia="Times New Roman" w:hAnsi="Times New Roman" w:cs="Times New Roman"/>
          <w:sz w:val="28"/>
          <w:szCs w:val="28"/>
          <w:lang w:eastAsia="uk-UA"/>
        </w:rPr>
        <w:t>6</w:t>
      </w:r>
      <w:r w:rsidR="00B37512">
        <w:rPr>
          <w:rFonts w:ascii="Times New Roman" w:eastAsia="Times New Roman" w:hAnsi="Times New Roman" w:cs="Times New Roman"/>
          <w:sz w:val="28"/>
          <w:szCs w:val="28"/>
          <w:lang w:eastAsia="uk-UA"/>
        </w:rPr>
        <w:t xml:space="preserve">. </w:t>
      </w:r>
      <w:r w:rsidRPr="00991F76">
        <w:rPr>
          <w:rFonts w:ascii="Times New Roman" w:eastAsia="Times New Roman" w:hAnsi="Times New Roman" w:cs="Times New Roman"/>
          <w:sz w:val="28"/>
          <w:szCs w:val="28"/>
          <w:lang w:eastAsia="uk-UA"/>
        </w:rPr>
        <w:t xml:space="preserve"> Регіональна доповідь про стан навколишнього природного середовища в Тернопільській області у 2008 році. – Тернопіль, 2009. – С. 119.</w:t>
      </w:r>
      <w:r w:rsidRPr="00991F76">
        <w:rPr>
          <w:rFonts w:ascii="Times New Roman" w:eastAsia="Times New Roman" w:hAnsi="Times New Roman" w:cs="Times New Roman"/>
          <w:sz w:val="28"/>
          <w:szCs w:val="28"/>
          <w:lang w:eastAsia="uk-UA"/>
        </w:rPr>
        <w:br/>
      </w:r>
      <w:r w:rsidR="00B37512">
        <w:rPr>
          <w:rFonts w:ascii="Times New Roman" w:eastAsia="Times New Roman" w:hAnsi="Times New Roman" w:cs="Times New Roman"/>
          <w:sz w:val="28"/>
          <w:szCs w:val="28"/>
          <w:lang w:eastAsia="uk-UA"/>
        </w:rPr>
        <w:t>1</w:t>
      </w:r>
      <w:r w:rsidRPr="00991F76">
        <w:rPr>
          <w:rFonts w:ascii="Times New Roman" w:eastAsia="Times New Roman" w:hAnsi="Times New Roman" w:cs="Times New Roman"/>
          <w:sz w:val="28"/>
          <w:szCs w:val="28"/>
          <w:lang w:eastAsia="uk-UA"/>
        </w:rPr>
        <w:t>7</w:t>
      </w:r>
      <w:r w:rsidR="00B37512">
        <w:rPr>
          <w:rFonts w:ascii="Times New Roman" w:eastAsia="Times New Roman" w:hAnsi="Times New Roman" w:cs="Times New Roman"/>
          <w:sz w:val="28"/>
          <w:szCs w:val="28"/>
          <w:lang w:eastAsia="uk-UA"/>
        </w:rPr>
        <w:t xml:space="preserve">. </w:t>
      </w:r>
      <w:r w:rsidRPr="00991F76">
        <w:rPr>
          <w:rFonts w:ascii="Times New Roman" w:eastAsia="Times New Roman" w:hAnsi="Times New Roman" w:cs="Times New Roman"/>
          <w:sz w:val="28"/>
          <w:szCs w:val="28"/>
          <w:lang w:eastAsia="uk-UA"/>
        </w:rPr>
        <w:t xml:space="preserve"> Регіональна схема формування екологічної мережі Тернопільської області. – Львів-Тернопіль, 2005-2008. – С. 5.</w:t>
      </w:r>
      <w:r w:rsidRPr="00991F76">
        <w:rPr>
          <w:rFonts w:ascii="Times New Roman" w:eastAsia="Times New Roman" w:hAnsi="Times New Roman" w:cs="Times New Roman"/>
          <w:sz w:val="28"/>
          <w:szCs w:val="28"/>
          <w:lang w:eastAsia="uk-UA"/>
        </w:rPr>
        <w:br/>
      </w:r>
      <w:r w:rsidR="00B37512">
        <w:rPr>
          <w:rFonts w:ascii="Times New Roman" w:eastAsia="Times New Roman" w:hAnsi="Times New Roman" w:cs="Times New Roman"/>
          <w:sz w:val="28"/>
          <w:szCs w:val="28"/>
          <w:lang w:eastAsia="uk-UA"/>
        </w:rPr>
        <w:t>1</w:t>
      </w:r>
      <w:r w:rsidRPr="00991F76">
        <w:rPr>
          <w:rFonts w:ascii="Times New Roman" w:eastAsia="Times New Roman" w:hAnsi="Times New Roman" w:cs="Times New Roman"/>
          <w:sz w:val="28"/>
          <w:szCs w:val="28"/>
          <w:lang w:eastAsia="uk-UA"/>
        </w:rPr>
        <w:t>8</w:t>
      </w:r>
      <w:r w:rsidR="00B37512">
        <w:rPr>
          <w:rFonts w:ascii="Times New Roman" w:eastAsia="Times New Roman" w:hAnsi="Times New Roman" w:cs="Times New Roman"/>
          <w:sz w:val="28"/>
          <w:szCs w:val="28"/>
          <w:lang w:eastAsia="uk-UA"/>
        </w:rPr>
        <w:t xml:space="preserve">. </w:t>
      </w:r>
      <w:r w:rsidRPr="00991F76">
        <w:rPr>
          <w:rFonts w:ascii="Times New Roman" w:eastAsia="Times New Roman" w:hAnsi="Times New Roman" w:cs="Times New Roman"/>
          <w:sz w:val="28"/>
          <w:szCs w:val="28"/>
          <w:lang w:eastAsia="uk-UA"/>
        </w:rPr>
        <w:t xml:space="preserve"> Державні будівельні норми України. Містобудування. Планування і забудова міських і сільських поселень. ДБН 360-92**. – Київ, 2002. – С. 23.</w:t>
      </w:r>
      <w:r w:rsidRPr="00991F76">
        <w:rPr>
          <w:rFonts w:ascii="Times New Roman" w:eastAsia="Times New Roman" w:hAnsi="Times New Roman" w:cs="Times New Roman"/>
          <w:sz w:val="28"/>
          <w:szCs w:val="28"/>
          <w:lang w:eastAsia="uk-UA"/>
        </w:rPr>
        <w:br/>
      </w:r>
      <w:r w:rsidR="00B37512">
        <w:rPr>
          <w:rFonts w:ascii="Times New Roman" w:eastAsia="Times New Roman" w:hAnsi="Times New Roman" w:cs="Times New Roman"/>
          <w:sz w:val="28"/>
          <w:szCs w:val="28"/>
          <w:lang w:eastAsia="uk-UA"/>
        </w:rPr>
        <w:t>1</w:t>
      </w:r>
      <w:r w:rsidRPr="00991F76">
        <w:rPr>
          <w:rFonts w:ascii="Times New Roman" w:eastAsia="Times New Roman" w:hAnsi="Times New Roman" w:cs="Times New Roman"/>
          <w:sz w:val="28"/>
          <w:szCs w:val="28"/>
          <w:lang w:eastAsia="uk-UA"/>
        </w:rPr>
        <w:t>9</w:t>
      </w:r>
      <w:r w:rsidR="00B37512">
        <w:rPr>
          <w:rFonts w:ascii="Times New Roman" w:eastAsia="Times New Roman" w:hAnsi="Times New Roman" w:cs="Times New Roman"/>
          <w:sz w:val="28"/>
          <w:szCs w:val="28"/>
          <w:lang w:eastAsia="uk-UA"/>
        </w:rPr>
        <w:t xml:space="preserve">. </w:t>
      </w:r>
      <w:r w:rsidRPr="00991F76">
        <w:rPr>
          <w:rFonts w:ascii="Times New Roman" w:eastAsia="Times New Roman" w:hAnsi="Times New Roman" w:cs="Times New Roman"/>
          <w:sz w:val="28"/>
          <w:szCs w:val="28"/>
          <w:lang w:eastAsia="uk-UA"/>
        </w:rPr>
        <w:t xml:space="preserve"> Європейська ландшафтна конвенція ратифікована Законом України від 07.09.2005 р. «Про ратифікацію Європейської ландшафтної конвенції» (Відомості Верховної Ради України (ВВР), 2005, № 51, ст.547).</w:t>
      </w:r>
      <w:r w:rsidR="00B37512">
        <w:rPr>
          <w:rFonts w:ascii="Times New Roman" w:eastAsia="Times New Roman" w:hAnsi="Times New Roman" w:cs="Times New Roman"/>
          <w:sz w:val="28"/>
          <w:szCs w:val="28"/>
          <w:lang w:eastAsia="uk-UA"/>
        </w:rPr>
        <w:br/>
        <w:t>2</w:t>
      </w:r>
      <w:r w:rsidRPr="00991F76">
        <w:rPr>
          <w:rFonts w:ascii="Times New Roman" w:eastAsia="Times New Roman" w:hAnsi="Times New Roman" w:cs="Times New Roman"/>
          <w:sz w:val="28"/>
          <w:szCs w:val="28"/>
          <w:lang w:eastAsia="uk-UA"/>
        </w:rPr>
        <w:t>0</w:t>
      </w:r>
      <w:r w:rsidR="00B37512">
        <w:rPr>
          <w:rFonts w:ascii="Times New Roman" w:eastAsia="Times New Roman" w:hAnsi="Times New Roman" w:cs="Times New Roman"/>
          <w:sz w:val="28"/>
          <w:szCs w:val="28"/>
          <w:lang w:eastAsia="uk-UA"/>
        </w:rPr>
        <w:t xml:space="preserve">. </w:t>
      </w:r>
      <w:r w:rsidRPr="00991F76">
        <w:rPr>
          <w:rFonts w:ascii="Times New Roman" w:eastAsia="Times New Roman" w:hAnsi="Times New Roman" w:cs="Times New Roman"/>
          <w:sz w:val="28"/>
          <w:szCs w:val="28"/>
          <w:lang w:eastAsia="uk-UA"/>
        </w:rPr>
        <w:t xml:space="preserve"> Кучерявий В.П. Урбоекологія. – Львів: Світ, 1999. – С. 194.</w:t>
      </w:r>
    </w:p>
    <w:p w:rsidR="00526B1E" w:rsidRPr="00991F76" w:rsidRDefault="00526B1E" w:rsidP="004C29C2">
      <w:pPr>
        <w:spacing w:after="0" w:line="360" w:lineRule="auto"/>
        <w:ind w:firstLine="851"/>
        <w:rPr>
          <w:sz w:val="28"/>
          <w:szCs w:val="28"/>
        </w:rPr>
      </w:pPr>
    </w:p>
    <w:sectPr w:rsidR="00526B1E" w:rsidRPr="00991F76" w:rsidSect="004C29C2">
      <w:footerReference w:type="default" r:id="rId8"/>
      <w:pgSz w:w="11906" w:h="16838"/>
      <w:pgMar w:top="850" w:right="850" w:bottom="850" w:left="1417" w:header="0"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798" w:rsidRDefault="00922798" w:rsidP="00991F76">
      <w:pPr>
        <w:spacing w:after="0" w:line="240" w:lineRule="auto"/>
      </w:pPr>
      <w:r>
        <w:separator/>
      </w:r>
    </w:p>
  </w:endnote>
  <w:endnote w:type="continuationSeparator" w:id="0">
    <w:p w:rsidR="00922798" w:rsidRDefault="00922798" w:rsidP="0099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55147"/>
      <w:docPartObj>
        <w:docPartGallery w:val="Page Numbers (Bottom of Page)"/>
        <w:docPartUnique/>
      </w:docPartObj>
    </w:sdtPr>
    <w:sdtEndPr/>
    <w:sdtContent>
      <w:p w:rsidR="004C29C2" w:rsidRDefault="004C29C2">
        <w:pPr>
          <w:pStyle w:val="a9"/>
          <w:jc w:val="center"/>
        </w:pPr>
        <w:r>
          <w:fldChar w:fldCharType="begin"/>
        </w:r>
        <w:r>
          <w:instrText>PAGE   \* MERGEFORMAT</w:instrText>
        </w:r>
        <w:r>
          <w:fldChar w:fldCharType="separate"/>
        </w:r>
        <w:r w:rsidR="000B10BC" w:rsidRPr="000B10BC">
          <w:rPr>
            <w:noProof/>
            <w:lang w:val="ru-RU"/>
          </w:rPr>
          <w:t>14</w:t>
        </w:r>
        <w:r>
          <w:fldChar w:fldCharType="end"/>
        </w:r>
      </w:p>
    </w:sdtContent>
  </w:sdt>
  <w:p w:rsidR="00861FB5" w:rsidRDefault="00861F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798" w:rsidRDefault="00922798" w:rsidP="00991F76">
      <w:pPr>
        <w:spacing w:after="0" w:line="240" w:lineRule="auto"/>
      </w:pPr>
      <w:r>
        <w:separator/>
      </w:r>
    </w:p>
  </w:footnote>
  <w:footnote w:type="continuationSeparator" w:id="0">
    <w:p w:rsidR="00922798" w:rsidRDefault="00922798" w:rsidP="00991F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B1E"/>
    <w:rsid w:val="000B10BC"/>
    <w:rsid w:val="00364570"/>
    <w:rsid w:val="00453782"/>
    <w:rsid w:val="004C29C2"/>
    <w:rsid w:val="00526B1E"/>
    <w:rsid w:val="006A6BD1"/>
    <w:rsid w:val="00861FB5"/>
    <w:rsid w:val="00922798"/>
    <w:rsid w:val="00974C00"/>
    <w:rsid w:val="00991F76"/>
    <w:rsid w:val="00A263AD"/>
    <w:rsid w:val="00B37512"/>
    <w:rsid w:val="00B864CC"/>
    <w:rsid w:val="00BA7475"/>
    <w:rsid w:val="00BE3BB0"/>
    <w:rsid w:val="00CA1405"/>
    <w:rsid w:val="00DD2519"/>
    <w:rsid w:val="00EA14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CC7B"/>
  <w15:docId w15:val="{BE886839-BAAB-49EF-813E-2CAEBE24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6B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6B1E"/>
    <w:rPr>
      <w:rFonts w:ascii="Tahoma" w:hAnsi="Tahoma" w:cs="Tahoma"/>
      <w:sz w:val="16"/>
      <w:szCs w:val="16"/>
    </w:rPr>
  </w:style>
  <w:style w:type="paragraph" w:styleId="a5">
    <w:name w:val="Body Text Indent"/>
    <w:basedOn w:val="a"/>
    <w:link w:val="a6"/>
    <w:uiPriority w:val="99"/>
    <w:semiHidden/>
    <w:unhideWhenUsed/>
    <w:rsid w:val="00991F76"/>
    <w:pPr>
      <w:spacing w:after="120"/>
      <w:ind w:left="283"/>
    </w:pPr>
  </w:style>
  <w:style w:type="character" w:customStyle="1" w:styleId="a6">
    <w:name w:val="Основной текст с отступом Знак"/>
    <w:basedOn w:val="a0"/>
    <w:link w:val="a5"/>
    <w:uiPriority w:val="99"/>
    <w:semiHidden/>
    <w:rsid w:val="00991F76"/>
  </w:style>
  <w:style w:type="paragraph" w:styleId="a7">
    <w:name w:val="header"/>
    <w:basedOn w:val="a"/>
    <w:link w:val="a8"/>
    <w:uiPriority w:val="99"/>
    <w:unhideWhenUsed/>
    <w:rsid w:val="00991F76"/>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991F76"/>
  </w:style>
  <w:style w:type="paragraph" w:styleId="a9">
    <w:name w:val="footer"/>
    <w:basedOn w:val="a"/>
    <w:link w:val="aa"/>
    <w:uiPriority w:val="99"/>
    <w:unhideWhenUsed/>
    <w:rsid w:val="00991F76"/>
    <w:pPr>
      <w:tabs>
        <w:tab w:val="center" w:pos="4819"/>
        <w:tab w:val="right" w:pos="9639"/>
      </w:tabs>
      <w:spacing w:after="0" w:line="240" w:lineRule="auto"/>
    </w:pPr>
  </w:style>
  <w:style w:type="character" w:customStyle="1" w:styleId="aa">
    <w:name w:val="Нижний колонтитул Знак"/>
    <w:basedOn w:val="a0"/>
    <w:link w:val="a9"/>
    <w:uiPriority w:val="99"/>
    <w:rsid w:val="00991F76"/>
  </w:style>
  <w:style w:type="table" w:styleId="ab">
    <w:name w:val="Table Grid"/>
    <w:basedOn w:val="a1"/>
    <w:uiPriority w:val="59"/>
    <w:rsid w:val="00B37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19083">
      <w:bodyDiv w:val="1"/>
      <w:marLeft w:val="0"/>
      <w:marRight w:val="0"/>
      <w:marTop w:val="0"/>
      <w:marBottom w:val="0"/>
      <w:divBdr>
        <w:top w:val="none" w:sz="0" w:space="0" w:color="auto"/>
        <w:left w:val="none" w:sz="0" w:space="0" w:color="auto"/>
        <w:bottom w:val="none" w:sz="0" w:space="0" w:color="auto"/>
        <w:right w:val="none" w:sz="0" w:space="0" w:color="auto"/>
      </w:divBdr>
    </w:div>
    <w:div w:id="822889512">
      <w:bodyDiv w:val="1"/>
      <w:marLeft w:val="0"/>
      <w:marRight w:val="0"/>
      <w:marTop w:val="0"/>
      <w:marBottom w:val="0"/>
      <w:divBdr>
        <w:top w:val="none" w:sz="0" w:space="0" w:color="auto"/>
        <w:left w:val="none" w:sz="0" w:space="0" w:color="auto"/>
        <w:bottom w:val="none" w:sz="0" w:space="0" w:color="auto"/>
        <w:right w:val="none" w:sz="0" w:space="0" w:color="auto"/>
      </w:divBdr>
    </w:div>
    <w:div w:id="1034159913">
      <w:bodyDiv w:val="1"/>
      <w:marLeft w:val="0"/>
      <w:marRight w:val="0"/>
      <w:marTop w:val="0"/>
      <w:marBottom w:val="0"/>
      <w:divBdr>
        <w:top w:val="none" w:sz="0" w:space="0" w:color="auto"/>
        <w:left w:val="none" w:sz="0" w:space="0" w:color="auto"/>
        <w:bottom w:val="none" w:sz="0" w:space="0" w:color="auto"/>
        <w:right w:val="none" w:sz="0" w:space="0" w:color="auto"/>
      </w:divBdr>
    </w:div>
    <w:div w:id="1110929692">
      <w:bodyDiv w:val="1"/>
      <w:marLeft w:val="0"/>
      <w:marRight w:val="0"/>
      <w:marTop w:val="0"/>
      <w:marBottom w:val="0"/>
      <w:divBdr>
        <w:top w:val="none" w:sz="0" w:space="0" w:color="auto"/>
        <w:left w:val="none" w:sz="0" w:space="0" w:color="auto"/>
        <w:bottom w:val="none" w:sz="0" w:space="0" w:color="auto"/>
        <w:right w:val="none" w:sz="0" w:space="0" w:color="auto"/>
      </w:divBdr>
      <w:divsChild>
        <w:div w:id="493688143">
          <w:marLeft w:val="0"/>
          <w:marRight w:val="0"/>
          <w:marTop w:val="0"/>
          <w:marBottom w:val="0"/>
          <w:divBdr>
            <w:top w:val="none" w:sz="0" w:space="0" w:color="auto"/>
            <w:left w:val="none" w:sz="0" w:space="0" w:color="auto"/>
            <w:bottom w:val="none" w:sz="0" w:space="0" w:color="auto"/>
            <w:right w:val="none" w:sz="0" w:space="0" w:color="auto"/>
          </w:divBdr>
        </w:div>
        <w:div w:id="335032906">
          <w:marLeft w:val="0"/>
          <w:marRight w:val="0"/>
          <w:marTop w:val="0"/>
          <w:marBottom w:val="0"/>
          <w:divBdr>
            <w:top w:val="none" w:sz="0" w:space="0" w:color="auto"/>
            <w:left w:val="none" w:sz="0" w:space="0" w:color="auto"/>
            <w:bottom w:val="none" w:sz="0" w:space="0" w:color="auto"/>
            <w:right w:val="none" w:sz="0" w:space="0" w:color="auto"/>
          </w:divBdr>
        </w:div>
        <w:div w:id="1752042616">
          <w:marLeft w:val="0"/>
          <w:marRight w:val="0"/>
          <w:marTop w:val="0"/>
          <w:marBottom w:val="0"/>
          <w:divBdr>
            <w:top w:val="none" w:sz="0" w:space="0" w:color="auto"/>
            <w:left w:val="none" w:sz="0" w:space="0" w:color="auto"/>
            <w:bottom w:val="none" w:sz="0" w:space="0" w:color="auto"/>
            <w:right w:val="none" w:sz="0" w:space="0" w:color="auto"/>
          </w:divBdr>
        </w:div>
        <w:div w:id="1510678678">
          <w:marLeft w:val="0"/>
          <w:marRight w:val="0"/>
          <w:marTop w:val="0"/>
          <w:marBottom w:val="0"/>
          <w:divBdr>
            <w:top w:val="none" w:sz="0" w:space="0" w:color="auto"/>
            <w:left w:val="none" w:sz="0" w:space="0" w:color="auto"/>
            <w:bottom w:val="none" w:sz="0" w:space="0" w:color="auto"/>
            <w:right w:val="none" w:sz="0" w:space="0" w:color="auto"/>
          </w:divBdr>
        </w:div>
        <w:div w:id="822697861">
          <w:marLeft w:val="0"/>
          <w:marRight w:val="0"/>
          <w:marTop w:val="0"/>
          <w:marBottom w:val="0"/>
          <w:divBdr>
            <w:top w:val="none" w:sz="0" w:space="0" w:color="auto"/>
            <w:left w:val="none" w:sz="0" w:space="0" w:color="auto"/>
            <w:bottom w:val="none" w:sz="0" w:space="0" w:color="auto"/>
            <w:right w:val="none" w:sz="0" w:space="0" w:color="auto"/>
          </w:divBdr>
        </w:div>
        <w:div w:id="80568520">
          <w:marLeft w:val="0"/>
          <w:marRight w:val="0"/>
          <w:marTop w:val="0"/>
          <w:marBottom w:val="0"/>
          <w:divBdr>
            <w:top w:val="none" w:sz="0" w:space="0" w:color="auto"/>
            <w:left w:val="none" w:sz="0" w:space="0" w:color="auto"/>
            <w:bottom w:val="none" w:sz="0" w:space="0" w:color="auto"/>
            <w:right w:val="none" w:sz="0" w:space="0" w:color="auto"/>
          </w:divBdr>
        </w:div>
        <w:div w:id="2088838255">
          <w:marLeft w:val="0"/>
          <w:marRight w:val="0"/>
          <w:marTop w:val="0"/>
          <w:marBottom w:val="0"/>
          <w:divBdr>
            <w:top w:val="none" w:sz="0" w:space="0" w:color="auto"/>
            <w:left w:val="none" w:sz="0" w:space="0" w:color="auto"/>
            <w:bottom w:val="none" w:sz="0" w:space="0" w:color="auto"/>
            <w:right w:val="none" w:sz="0" w:space="0" w:color="auto"/>
          </w:divBdr>
        </w:div>
        <w:div w:id="1428505515">
          <w:marLeft w:val="0"/>
          <w:marRight w:val="0"/>
          <w:marTop w:val="0"/>
          <w:marBottom w:val="0"/>
          <w:divBdr>
            <w:top w:val="none" w:sz="0" w:space="0" w:color="auto"/>
            <w:left w:val="none" w:sz="0" w:space="0" w:color="auto"/>
            <w:bottom w:val="none" w:sz="0" w:space="0" w:color="auto"/>
            <w:right w:val="none" w:sz="0" w:space="0" w:color="auto"/>
          </w:divBdr>
        </w:div>
        <w:div w:id="510800482">
          <w:marLeft w:val="0"/>
          <w:marRight w:val="0"/>
          <w:marTop w:val="0"/>
          <w:marBottom w:val="0"/>
          <w:divBdr>
            <w:top w:val="none" w:sz="0" w:space="0" w:color="auto"/>
            <w:left w:val="none" w:sz="0" w:space="0" w:color="auto"/>
            <w:bottom w:val="none" w:sz="0" w:space="0" w:color="auto"/>
            <w:right w:val="none" w:sz="0" w:space="0" w:color="auto"/>
          </w:divBdr>
        </w:div>
        <w:div w:id="1976059033">
          <w:marLeft w:val="0"/>
          <w:marRight w:val="0"/>
          <w:marTop w:val="0"/>
          <w:marBottom w:val="0"/>
          <w:divBdr>
            <w:top w:val="none" w:sz="0" w:space="0" w:color="auto"/>
            <w:left w:val="none" w:sz="0" w:space="0" w:color="auto"/>
            <w:bottom w:val="none" w:sz="0" w:space="0" w:color="auto"/>
            <w:right w:val="none" w:sz="0" w:space="0" w:color="auto"/>
          </w:divBdr>
        </w:div>
      </w:divsChild>
    </w:div>
    <w:div w:id="1266889674">
      <w:bodyDiv w:val="1"/>
      <w:marLeft w:val="0"/>
      <w:marRight w:val="0"/>
      <w:marTop w:val="0"/>
      <w:marBottom w:val="0"/>
      <w:divBdr>
        <w:top w:val="none" w:sz="0" w:space="0" w:color="auto"/>
        <w:left w:val="none" w:sz="0" w:space="0" w:color="auto"/>
        <w:bottom w:val="none" w:sz="0" w:space="0" w:color="auto"/>
        <w:right w:val="none" w:sz="0" w:space="0" w:color="auto"/>
      </w:divBdr>
    </w:div>
    <w:div w:id="149515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C529E-9D48-4458-9115-AA562C90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14125</Words>
  <Characters>8052</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Ліда Злепко</dc:creator>
  <cp:lastModifiedBy>Lida</cp:lastModifiedBy>
  <cp:revision>8</cp:revision>
  <dcterms:created xsi:type="dcterms:W3CDTF">2014-02-23T10:00:00Z</dcterms:created>
  <dcterms:modified xsi:type="dcterms:W3CDTF">2023-03-01T17:19:00Z</dcterms:modified>
</cp:coreProperties>
</file>