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EE" w:rsidRPr="00895C8E" w:rsidRDefault="00B818EE" w:rsidP="00B81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95C8E">
        <w:rPr>
          <w:rFonts w:ascii="Times New Roman" w:hAnsi="Times New Roman" w:cs="Times New Roman"/>
          <w:b/>
          <w:sz w:val="28"/>
          <w:szCs w:val="28"/>
          <w:lang w:val="uk-UA"/>
        </w:rPr>
        <w:t>Валківський</w:t>
      </w:r>
      <w:proofErr w:type="spellEnd"/>
      <w:r w:rsidRPr="00895C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домор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Вступ 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Історія Голодомору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Нерівний Давид Васильович –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сніжківського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колгоспу «Більшовик» </w:t>
      </w: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Підсумок </w:t>
      </w: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</w:p>
    <w:p w:rsidR="00354EDA" w:rsidRPr="00354EDA" w:rsidRDefault="00354EDA" w:rsidP="00354ED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 w:rsidRPr="00354EDA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ВСТУП</w:t>
      </w:r>
    </w:p>
    <w:p w:rsidR="00354EDA" w:rsidRPr="00354EDA" w:rsidRDefault="00354EDA" w:rsidP="00354E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r w:rsidRPr="00354EDA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Актуальність роботи </w:t>
      </w:r>
      <w:r w:rsidRPr="00354EDA">
        <w:rPr>
          <w:rFonts w:ascii="TimesNewRomanPSMT" w:hAnsi="TimesNewRomanPSMT" w:cs="TimesNewRomanPSMT"/>
          <w:sz w:val="28"/>
          <w:szCs w:val="28"/>
          <w:lang w:val="uk-UA"/>
        </w:rPr>
        <w:t>полягає зокрема в тому, що події зазначеного періоду (а</w:t>
      </w:r>
      <w:r w:rsidR="002039F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354EDA">
        <w:rPr>
          <w:rFonts w:ascii="TimesNewRomanPSMT" w:hAnsi="TimesNewRomanPSMT" w:cs="TimesNewRomanPSMT"/>
          <w:sz w:val="28"/>
          <w:szCs w:val="28"/>
          <w:lang w:val="uk-UA"/>
        </w:rPr>
        <w:t xml:space="preserve">саме: </w:t>
      </w:r>
      <w:r w:rsidR="002039F2">
        <w:rPr>
          <w:rFonts w:ascii="TimesNewRomanPSMT" w:hAnsi="TimesNewRomanPSMT" w:cs="TimesNewRomanPSMT"/>
          <w:sz w:val="28"/>
          <w:szCs w:val="28"/>
          <w:lang w:val="uk-UA"/>
        </w:rPr>
        <w:t xml:space="preserve">Голод 1932-1933 років на Україні </w:t>
      </w:r>
      <w:r w:rsidRPr="00354EDA">
        <w:rPr>
          <w:rFonts w:ascii="TimesNewRomanPSMT" w:hAnsi="TimesNewRomanPSMT" w:cs="TimesNewRomanPSMT"/>
          <w:sz w:val="28"/>
          <w:szCs w:val="28"/>
          <w:lang w:val="uk-UA"/>
        </w:rPr>
        <w:t xml:space="preserve">) часто висвітлюються </w:t>
      </w:r>
      <w:r w:rsidR="001B25CB">
        <w:rPr>
          <w:rFonts w:ascii="TimesNewRomanPSMT" w:hAnsi="TimesNewRomanPSMT" w:cs="TimesNewRomanPSMT"/>
          <w:sz w:val="28"/>
          <w:szCs w:val="28"/>
          <w:lang w:val="uk-UA"/>
        </w:rPr>
        <w:t xml:space="preserve"> українськими істориками, які відзначили унікальність спогадів очевидців, простих жителів, які пережили страшні роки голоду.  </w:t>
      </w:r>
      <w:r w:rsidR="001B25CB" w:rsidRPr="00354EDA">
        <w:rPr>
          <w:rFonts w:ascii="TimesNewRomanPSMT" w:hAnsi="TimesNewRomanPSMT" w:cs="TimesNewRomanPSMT"/>
          <w:sz w:val="28"/>
          <w:szCs w:val="28"/>
          <w:lang w:val="uk-UA"/>
        </w:rPr>
        <w:t>І</w:t>
      </w:r>
      <w:r w:rsidRPr="00354EDA">
        <w:rPr>
          <w:rFonts w:ascii="TimesNewRomanPSMT" w:hAnsi="TimesNewRomanPSMT" w:cs="TimesNewRomanPSMT"/>
          <w:sz w:val="28"/>
          <w:szCs w:val="28"/>
          <w:lang w:val="uk-UA"/>
        </w:rPr>
        <w:t>стину, неприкриту правду ми можемо віднайти в документах тієї доби, що</w:t>
      </w:r>
      <w:r w:rsidR="002039F2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354EDA">
        <w:rPr>
          <w:rFonts w:ascii="TimesNewRomanPSMT" w:hAnsi="TimesNewRomanPSMT" w:cs="TimesNewRomanPSMT"/>
          <w:sz w:val="28"/>
          <w:szCs w:val="28"/>
          <w:lang w:val="uk-UA"/>
        </w:rPr>
        <w:t>зараз стають відомими широкому загалу</w:t>
      </w:r>
      <w:r w:rsidR="001B25CB">
        <w:rPr>
          <w:rFonts w:ascii="TimesNewRomanPSMT" w:hAnsi="TimesNewRomanPSMT" w:cs="TimesNewRomanPSMT"/>
          <w:sz w:val="28"/>
          <w:szCs w:val="28"/>
          <w:lang w:val="uk-UA"/>
        </w:rPr>
        <w:t>.</w:t>
      </w:r>
      <w:r w:rsidR="001B25CB" w:rsidRPr="001B25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25CB">
        <w:rPr>
          <w:rFonts w:ascii="Times New Roman" w:hAnsi="Times New Roman" w:cs="Times New Roman"/>
          <w:sz w:val="28"/>
          <w:szCs w:val="28"/>
          <w:lang w:val="uk-UA"/>
        </w:rPr>
        <w:t xml:space="preserve">Корисними для нашого дослідження вважаємо напрацювання </w:t>
      </w:r>
      <w:proofErr w:type="spellStart"/>
      <w:r w:rsidR="001B25CB">
        <w:rPr>
          <w:rFonts w:ascii="Times New Roman" w:hAnsi="Times New Roman" w:cs="Times New Roman"/>
          <w:sz w:val="28"/>
          <w:szCs w:val="28"/>
          <w:lang w:val="uk-UA"/>
        </w:rPr>
        <w:t>валківських</w:t>
      </w:r>
      <w:proofErr w:type="spellEnd"/>
      <w:r w:rsidR="001B25CB">
        <w:rPr>
          <w:rFonts w:ascii="Times New Roman" w:hAnsi="Times New Roman" w:cs="Times New Roman"/>
          <w:sz w:val="28"/>
          <w:szCs w:val="28"/>
          <w:lang w:val="uk-UA"/>
        </w:rPr>
        <w:t xml:space="preserve"> краєзнавців - Миколи </w:t>
      </w:r>
      <w:r w:rsidR="00BD3374">
        <w:rPr>
          <w:rFonts w:ascii="Times New Roman" w:hAnsi="Times New Roman" w:cs="Times New Roman"/>
          <w:sz w:val="28"/>
          <w:szCs w:val="28"/>
          <w:lang w:val="uk-UA"/>
        </w:rPr>
        <w:t>Желє</w:t>
      </w:r>
      <w:r w:rsidR="001B25CB">
        <w:rPr>
          <w:rFonts w:ascii="Times New Roman" w:hAnsi="Times New Roman" w:cs="Times New Roman"/>
          <w:sz w:val="28"/>
          <w:szCs w:val="28"/>
          <w:lang w:val="uk-UA"/>
        </w:rPr>
        <w:t>зняка, Тамари П</w:t>
      </w:r>
      <w:r w:rsidR="00072261">
        <w:rPr>
          <w:rFonts w:ascii="Times New Roman" w:hAnsi="Times New Roman" w:cs="Times New Roman"/>
          <w:sz w:val="28"/>
          <w:szCs w:val="28"/>
          <w:lang w:val="uk-UA"/>
        </w:rPr>
        <w:t>оліщук</w:t>
      </w:r>
      <w:r w:rsidR="001B25CB">
        <w:rPr>
          <w:rFonts w:ascii="Times New Roman" w:hAnsi="Times New Roman" w:cs="Times New Roman"/>
          <w:sz w:val="28"/>
          <w:szCs w:val="28"/>
          <w:lang w:val="uk-UA"/>
        </w:rPr>
        <w:t>. Вони активно працювали з архівними документами, із усними та письмовими свідченнями очевидців</w:t>
      </w:r>
      <w:r w:rsidR="00072261">
        <w:rPr>
          <w:rFonts w:ascii="Times New Roman" w:hAnsi="Times New Roman" w:cs="Times New Roman"/>
          <w:sz w:val="28"/>
          <w:szCs w:val="28"/>
          <w:lang w:val="uk-UA"/>
        </w:rPr>
        <w:t xml:space="preserve"> і є упорядниками документальних збірників про голодомор на Харківщині</w:t>
      </w:r>
    </w:p>
    <w:p w:rsidR="00354EDA" w:rsidRDefault="00354EDA" w:rsidP="00354E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r w:rsidRPr="00354EDA">
        <w:rPr>
          <w:rFonts w:ascii="TimesNewRomanPSMT" w:hAnsi="TimesNewRomanPSMT" w:cs="TimesNewRomanPSMT"/>
          <w:sz w:val="28"/>
          <w:szCs w:val="28"/>
          <w:lang w:val="uk-UA"/>
        </w:rPr>
        <w:t xml:space="preserve">Зважаючи на вище сказане, </w:t>
      </w:r>
      <w:r w:rsidRPr="00354EDA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темою </w:t>
      </w:r>
      <w:r w:rsidRPr="00354EDA">
        <w:rPr>
          <w:rFonts w:ascii="TimesNewRomanPSMT" w:hAnsi="TimesNewRomanPSMT" w:cs="TimesNewRomanPSMT"/>
          <w:sz w:val="28"/>
          <w:szCs w:val="28"/>
          <w:lang w:val="uk-UA"/>
        </w:rPr>
        <w:t xml:space="preserve"> дослідження є </w:t>
      </w:r>
      <w:r w:rsidRPr="00354EDA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«</w:t>
      </w:r>
      <w:proofErr w:type="spellStart"/>
      <w:r w:rsidR="00072261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Валківський</w:t>
      </w:r>
      <w:proofErr w:type="spellEnd"/>
      <w:r w:rsidR="00072261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район в період голодомору. Доля жителів села Сніжків</w:t>
      </w:r>
      <w:r w:rsidRPr="00354EDA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»</w:t>
      </w:r>
      <w:r w:rsidRPr="00354EDA"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072261" w:rsidRDefault="00072261" w:rsidP="00354E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uk-UA"/>
        </w:rPr>
      </w:pPr>
      <w:r w:rsidRPr="00072261">
        <w:rPr>
          <w:rFonts w:ascii="TimesNewRomanPSMT" w:hAnsi="TimesNewRomanPSMT" w:cs="TimesNewRomanPSMT"/>
          <w:b/>
          <w:sz w:val="28"/>
          <w:szCs w:val="28"/>
          <w:lang w:val="uk-UA"/>
        </w:rPr>
        <w:t>Мета роботи: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довести до відома нашого покоління наслідки масової колективізації сільського господарства, показати, які трагічні події відбулися на території </w:t>
      </w:r>
      <w:proofErr w:type="spellStart"/>
      <w:r>
        <w:rPr>
          <w:rFonts w:ascii="TimesNewRomanPSMT" w:hAnsi="TimesNewRomanPSMT" w:cs="TimesNewRomanPSMT"/>
          <w:sz w:val="28"/>
          <w:szCs w:val="28"/>
          <w:lang w:val="uk-UA"/>
        </w:rPr>
        <w:t>Валківського</w:t>
      </w:r>
      <w:proofErr w:type="spellEnd"/>
      <w:r>
        <w:rPr>
          <w:rFonts w:ascii="TimesNewRomanPSMT" w:hAnsi="TimesNewRomanPSMT" w:cs="TimesNewRomanPSMT"/>
          <w:sz w:val="28"/>
          <w:szCs w:val="28"/>
          <w:lang w:val="uk-UA"/>
        </w:rPr>
        <w:t xml:space="preserve"> району в 1932-1933 роках.</w:t>
      </w:r>
    </w:p>
    <w:p w:rsidR="00072261" w:rsidRPr="00561969" w:rsidRDefault="00561969" w:rsidP="00354ED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  <w:lang w:val="uk-UA"/>
        </w:rPr>
      </w:pPr>
      <w:r w:rsidRPr="00561969">
        <w:rPr>
          <w:rFonts w:ascii="TimesNewRomanPSMT" w:hAnsi="TimesNewRomanPSMT" w:cs="TimesNewRomanPSMT"/>
          <w:b/>
          <w:sz w:val="28"/>
          <w:szCs w:val="28"/>
          <w:lang w:val="uk-UA"/>
        </w:rPr>
        <w:t>Для розв’язання цієї мети були поставлені такі завдання:</w:t>
      </w:r>
    </w:p>
    <w:p w:rsidR="00561969" w:rsidRPr="00561969" w:rsidRDefault="00561969" w:rsidP="005619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  <w:r w:rsidRPr="00561969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Зібрати матеріали про голодомор у </w:t>
      </w:r>
      <w:proofErr w:type="spellStart"/>
      <w:r w:rsidRPr="00561969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Валківському</w:t>
      </w:r>
      <w:proofErr w:type="spellEnd"/>
      <w:r w:rsidRPr="00561969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районі;</w:t>
      </w:r>
    </w:p>
    <w:p w:rsidR="00561969" w:rsidRPr="00561969" w:rsidRDefault="00561969" w:rsidP="005619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Знайти відомості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Нерівного Давида Васильовича –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сніжківського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колгоспу «Більшовик», який врятував чимало людських життів під час голоду;</w:t>
      </w:r>
    </w:p>
    <w:p w:rsidR="00561969" w:rsidRPr="00561969" w:rsidRDefault="00561969" w:rsidP="005619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Оформити інтерв’ю – спогад про ті роки  Нерівного Льва Миколайовича , внука голови колгоспу «Більшовик».</w:t>
      </w:r>
    </w:p>
    <w:p w:rsidR="00561969" w:rsidRDefault="00561969" w:rsidP="005619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Цінністю роботи є її </w:t>
      </w:r>
      <w:r w:rsidRPr="00561969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дослідницький характер.</w:t>
      </w:r>
    </w:p>
    <w:p w:rsidR="00561969" w:rsidRDefault="00561969" w:rsidP="005619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Методи дослідження: </w:t>
      </w:r>
      <w:r>
        <w:rPr>
          <w:rFonts w:ascii="TimesNewRomanPS-BoldMT" w:hAnsi="TimesNewRomanPS-BoldMT" w:cs="TimesNewRomanPS-BoldMT"/>
          <w:bCs/>
          <w:sz w:val="28"/>
          <w:szCs w:val="28"/>
          <w:lang w:val="uk-UA"/>
        </w:rPr>
        <w:t>методологічною основою дослідження став принцип історизму, реалізований з використанням рядом методів:</w:t>
      </w:r>
    </w:p>
    <w:p w:rsidR="00561969" w:rsidRDefault="00561969" w:rsidP="005619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Cs/>
          <w:sz w:val="28"/>
          <w:szCs w:val="28"/>
          <w:lang w:val="uk-UA"/>
        </w:rPr>
        <w:t>Аналіз літератури на досліджену тему;</w:t>
      </w:r>
    </w:p>
    <w:p w:rsidR="00561969" w:rsidRPr="00561969" w:rsidRDefault="00BD3374" w:rsidP="0056196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Cs/>
          <w:sz w:val="28"/>
          <w:szCs w:val="28"/>
          <w:lang w:val="uk-UA"/>
        </w:rPr>
        <w:t>Метод усної історії ( інтерв’ювання).</w:t>
      </w:r>
    </w:p>
    <w:p w:rsidR="00B818EE" w:rsidRDefault="00354EDA" w:rsidP="00BD33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  <w:lang w:val="uk-UA"/>
        </w:rPr>
      </w:pPr>
      <w:r w:rsidRPr="00354EDA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Практичне </w:t>
      </w:r>
      <w:r w:rsidR="00BD3374"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 xml:space="preserve"> значення отриманих результатів: </w:t>
      </w:r>
      <w:r w:rsidR="00BD3374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матеріали роботи</w:t>
      </w:r>
      <w:r w:rsidR="00BD3374" w:rsidRPr="00BD3374"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 будуть представлені в шкільному музеї</w:t>
      </w:r>
      <w:r w:rsidR="00BD3374">
        <w:rPr>
          <w:rFonts w:ascii="TimesNewRomanPS-BoldMT" w:hAnsi="TimesNewRomanPS-BoldMT" w:cs="TimesNewRomanPS-BoldMT"/>
          <w:bCs/>
          <w:sz w:val="28"/>
          <w:szCs w:val="28"/>
          <w:lang w:val="uk-UA"/>
        </w:rPr>
        <w:t>. Робота може бути використана на уроках історії, виховних заходах школи.</w:t>
      </w:r>
    </w:p>
    <w:p w:rsidR="00BD3374" w:rsidRPr="00354EDA" w:rsidRDefault="00BD3374" w:rsidP="00BD337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NewRomanPS-BoldMT" w:hAnsi="TimesNewRomanPS-BoldMT" w:cs="TimesNewRomanPS-BoldMT"/>
          <w:bCs/>
          <w:sz w:val="28"/>
          <w:szCs w:val="28"/>
          <w:lang w:val="uk-UA"/>
        </w:rPr>
        <w:t xml:space="preserve">Для досягнення мети і розв’язання завдань були використані збірники про голодомор Поліщук Т.В.,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Желєзняка М.М,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енциклопедія Лисенка І, </w:t>
      </w:r>
      <w:r w:rsidR="000C155B">
        <w:rPr>
          <w:rFonts w:ascii="Times New Roman" w:hAnsi="Times New Roman" w:cs="Times New Roman"/>
          <w:sz w:val="28"/>
          <w:szCs w:val="28"/>
          <w:lang w:val="uk-UA"/>
        </w:rPr>
        <w:t>спогади Нерівного Л.М, історичні довідники та література про події даного періоду.</w:t>
      </w:r>
    </w:p>
    <w:p w:rsidR="00B818EE" w:rsidRPr="00354EDA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Pr="00354EDA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54EDA">
        <w:rPr>
          <w:rFonts w:ascii="Times New Roman" w:hAnsi="Times New Roman" w:cs="Times New Roman"/>
          <w:sz w:val="28"/>
          <w:szCs w:val="28"/>
          <w:lang w:val="uk-UA"/>
        </w:rPr>
        <w:t xml:space="preserve"> І. Історія Голодомору </w:t>
      </w:r>
      <w:proofErr w:type="spellStart"/>
      <w:r w:rsidRPr="00354EDA"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 w:rsidRPr="00354EDA">
        <w:rPr>
          <w:rFonts w:ascii="Times New Roman" w:hAnsi="Times New Roman" w:cs="Times New Roman"/>
          <w:sz w:val="28"/>
          <w:szCs w:val="28"/>
          <w:lang w:val="uk-UA"/>
        </w:rPr>
        <w:t xml:space="preserve"> району</w:t>
      </w:r>
    </w:p>
    <w:p w:rsidR="000C155B" w:rsidRPr="000C155B" w:rsidRDefault="000C155B" w:rsidP="000C155B">
      <w:pPr>
        <w:pStyle w:val="2"/>
        <w:tabs>
          <w:tab w:val="num" w:pos="0"/>
        </w:tabs>
        <w:spacing w:line="360" w:lineRule="auto"/>
        <w:ind w:hanging="780"/>
        <w:jc w:val="both"/>
      </w:pPr>
      <w:r w:rsidRPr="000C155B">
        <w:lastRenderedPageBreak/>
        <w:t xml:space="preserve">               Голодомор 1932-1933 років – це один із найбільш жорстких злочинів      </w:t>
      </w:r>
    </w:p>
    <w:p w:rsidR="000C155B" w:rsidRPr="000C155B" w:rsidRDefault="000C155B" w:rsidP="000C155B">
      <w:pPr>
        <w:tabs>
          <w:tab w:val="num" w:pos="0"/>
        </w:tabs>
        <w:spacing w:line="360" w:lineRule="auto"/>
        <w:ind w:hanging="780"/>
        <w:jc w:val="both"/>
        <w:rPr>
          <w:rFonts w:ascii="Times New Roman" w:hAnsi="Times New Roman" w:cs="Times New Roman"/>
          <w:sz w:val="28"/>
          <w:lang w:val="uk-UA"/>
        </w:rPr>
      </w:pPr>
      <w:r w:rsidRPr="000C155B">
        <w:rPr>
          <w:rFonts w:ascii="Times New Roman" w:hAnsi="Times New Roman" w:cs="Times New Roman"/>
          <w:sz w:val="28"/>
          <w:lang w:val="uk-UA"/>
        </w:rPr>
        <w:t xml:space="preserve">           проти українського народу. Його узагалі  слід розглядати окремою сторінкою нашої історії – на своєму шляху український народ зазнав чимало трагічних випробувань, однак усе, що випало на його долю у той нібито мирний час затьмарило своїм жахом навіть воєнне лихоліття. </w:t>
      </w:r>
    </w:p>
    <w:p w:rsidR="00B818EE" w:rsidRDefault="000C155B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Центральний виконавчий комітет та Рада народних комісарів СРСР 16 березня 1927 року прийняли спільну постанову про колективні та радянські сільські господарства.</w:t>
      </w:r>
      <w:r w:rsidR="002910CA">
        <w:rPr>
          <w:rFonts w:ascii="Times New Roman" w:hAnsi="Times New Roman" w:cs="Times New Roman"/>
          <w:sz w:val="28"/>
          <w:szCs w:val="28"/>
          <w:lang w:val="uk-UA"/>
        </w:rPr>
        <w:t xml:space="preserve"> Повесні 1929 року у </w:t>
      </w:r>
      <w:proofErr w:type="spellStart"/>
      <w:r w:rsidR="002910CA">
        <w:rPr>
          <w:rFonts w:ascii="Times New Roman" w:hAnsi="Times New Roman" w:cs="Times New Roman"/>
          <w:sz w:val="28"/>
          <w:szCs w:val="28"/>
          <w:lang w:val="uk-UA"/>
        </w:rPr>
        <w:t>Валківському</w:t>
      </w:r>
      <w:proofErr w:type="spellEnd"/>
      <w:r w:rsidR="002910CA">
        <w:rPr>
          <w:rFonts w:ascii="Times New Roman" w:hAnsi="Times New Roman" w:cs="Times New Roman"/>
          <w:sz w:val="28"/>
          <w:szCs w:val="28"/>
          <w:lang w:val="uk-UA"/>
        </w:rPr>
        <w:t xml:space="preserve"> районі, як і по всій Україні, почалася колективізація. Перші колгоспи насильно спочатку створювалися на базі невеличких артілей, комун та </w:t>
      </w:r>
      <w:proofErr w:type="spellStart"/>
      <w:r w:rsidR="002910CA">
        <w:rPr>
          <w:rFonts w:ascii="Times New Roman" w:hAnsi="Times New Roman" w:cs="Times New Roman"/>
          <w:sz w:val="28"/>
          <w:szCs w:val="28"/>
          <w:lang w:val="uk-UA"/>
        </w:rPr>
        <w:t>ТЗОтів</w:t>
      </w:r>
      <w:proofErr w:type="spellEnd"/>
      <w:r w:rsidR="002910CA">
        <w:rPr>
          <w:rFonts w:ascii="Times New Roman" w:hAnsi="Times New Roman" w:cs="Times New Roman"/>
          <w:sz w:val="28"/>
          <w:szCs w:val="28"/>
          <w:lang w:val="uk-UA"/>
        </w:rPr>
        <w:t xml:space="preserve">, які ще раніше об’єднували селян для спільного обробітку землі. Селяни пробували  чинити опір, та їх примушували записуватись у колгоспи. Велася вперта, насильницька агітація за створення колгоспів, для чого по селах їздили члени компартії, комсомольці, працівники державних установ. Тих селян, які не хотіли вступати в колгосп, почали арештовувати, розкуркулювати і </w:t>
      </w:r>
      <w:r w:rsidR="00F4377F">
        <w:rPr>
          <w:rFonts w:ascii="Times New Roman" w:hAnsi="Times New Roman" w:cs="Times New Roman"/>
          <w:sz w:val="28"/>
          <w:szCs w:val="28"/>
          <w:lang w:val="uk-UA"/>
        </w:rPr>
        <w:t>сім’ями</w:t>
      </w:r>
      <w:r w:rsidR="002910CA">
        <w:rPr>
          <w:rFonts w:ascii="Times New Roman" w:hAnsi="Times New Roman" w:cs="Times New Roman"/>
          <w:sz w:val="28"/>
          <w:szCs w:val="28"/>
          <w:lang w:val="uk-UA"/>
        </w:rPr>
        <w:t xml:space="preserve"> виселяти у північні райони Радянського Союзу</w:t>
      </w:r>
      <w:r w:rsidR="00F4377F">
        <w:rPr>
          <w:rFonts w:ascii="Times New Roman" w:hAnsi="Times New Roman" w:cs="Times New Roman"/>
          <w:sz w:val="28"/>
          <w:szCs w:val="28"/>
          <w:lang w:val="uk-UA"/>
        </w:rPr>
        <w:t xml:space="preserve">.  Одним з перших у </w:t>
      </w:r>
      <w:proofErr w:type="spellStart"/>
      <w:r w:rsidR="00F4377F">
        <w:rPr>
          <w:rFonts w:ascii="Times New Roman" w:hAnsi="Times New Roman" w:cs="Times New Roman"/>
          <w:sz w:val="28"/>
          <w:szCs w:val="28"/>
          <w:lang w:val="uk-UA"/>
        </w:rPr>
        <w:t>Валківському</w:t>
      </w:r>
      <w:proofErr w:type="spellEnd"/>
      <w:r w:rsidR="00F4377F">
        <w:rPr>
          <w:rFonts w:ascii="Times New Roman" w:hAnsi="Times New Roman" w:cs="Times New Roman"/>
          <w:sz w:val="28"/>
          <w:szCs w:val="28"/>
          <w:lang w:val="uk-UA"/>
        </w:rPr>
        <w:t xml:space="preserve"> районі було створено колгосп «Більшовик» у селі Сніжків. Дві невеликі артілі «Червоний прапор» , якою керував А.І.Кузьменко та «Шлях до культури», якою керував О.С. </w:t>
      </w:r>
      <w:proofErr w:type="spellStart"/>
      <w:r w:rsidR="00F4377F">
        <w:rPr>
          <w:rFonts w:ascii="Times New Roman" w:hAnsi="Times New Roman" w:cs="Times New Roman"/>
          <w:sz w:val="28"/>
          <w:szCs w:val="28"/>
          <w:lang w:val="uk-UA"/>
        </w:rPr>
        <w:t>Курибіда</w:t>
      </w:r>
      <w:proofErr w:type="spellEnd"/>
      <w:r w:rsidR="005708C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37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8CC">
        <w:rPr>
          <w:rFonts w:ascii="Times New Roman" w:hAnsi="Times New Roman" w:cs="Times New Roman"/>
          <w:sz w:val="28"/>
          <w:szCs w:val="28"/>
          <w:lang w:val="uk-UA"/>
        </w:rPr>
        <w:t xml:space="preserve">Ранньою </w:t>
      </w:r>
      <w:r w:rsidR="00F4377F">
        <w:rPr>
          <w:rFonts w:ascii="Times New Roman" w:hAnsi="Times New Roman" w:cs="Times New Roman"/>
          <w:sz w:val="28"/>
          <w:szCs w:val="28"/>
          <w:lang w:val="uk-UA"/>
        </w:rPr>
        <w:t xml:space="preserve"> весною 1929 року зусиллями райпарткому було об’єднано в колгосп «Більшовик». В перший колгосп району увійшло 97 чоловік. Це вважалося великим успіхом.</w:t>
      </w:r>
    </w:p>
    <w:p w:rsidR="00F4377F" w:rsidRDefault="00F4377F" w:rsidP="00F4377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1 травня 1931 року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районі було створено 194 колгоспи( 4- комуни, 180 – артілей,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10). Було усуспільнено 47237 гектарів землі. </w:t>
      </w:r>
      <w:r w:rsidR="00111564">
        <w:rPr>
          <w:rFonts w:ascii="Times New Roman" w:hAnsi="Times New Roman" w:cs="Times New Roman"/>
          <w:sz w:val="28"/>
          <w:szCs w:val="28"/>
          <w:lang w:val="uk-UA"/>
        </w:rPr>
        <w:t xml:space="preserve">Колгоспи </w:t>
      </w:r>
      <w:proofErr w:type="spellStart"/>
      <w:r w:rsidR="00111564">
        <w:rPr>
          <w:rFonts w:ascii="Times New Roman" w:hAnsi="Times New Roman" w:cs="Times New Roman"/>
          <w:sz w:val="28"/>
          <w:szCs w:val="28"/>
          <w:lang w:val="uk-UA"/>
        </w:rPr>
        <w:t>обєднали</w:t>
      </w:r>
      <w:proofErr w:type="spellEnd"/>
      <w:r w:rsidR="00111564">
        <w:rPr>
          <w:rFonts w:ascii="Times New Roman" w:hAnsi="Times New Roman" w:cs="Times New Roman"/>
          <w:sz w:val="28"/>
          <w:szCs w:val="28"/>
          <w:lang w:val="uk-UA"/>
        </w:rPr>
        <w:t xml:space="preserve"> 12157 селянських дворів. На колгоспні ферми було доставлено 7356волів та коней і 1393 корови.</w:t>
      </w:r>
    </w:p>
    <w:p w:rsidR="005708CC" w:rsidRDefault="005708CC" w:rsidP="00F4377F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Щоб виконати план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хлібозаготівель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злісних не здавачів хліба накладалися непосильні штрафи та розкуркулення селян. Все це робилося з єдиною ціллю – упокорити непокірних і змусити  їх дати згоду на вступ до колгоспу. Сотні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сімей, в числі яких були най працездатні, най досвідчені хлібороби, назавжди покинули рідні села, щоб згинути у снігах</w:t>
      </w:r>
      <w:r w:rsidR="008E46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4609">
        <w:rPr>
          <w:rFonts w:ascii="Times New Roman" w:hAnsi="Times New Roman" w:cs="Times New Roman"/>
          <w:sz w:val="28"/>
          <w:szCs w:val="28"/>
          <w:lang w:val="uk-UA"/>
        </w:rPr>
        <w:t>Уралталька</w:t>
      </w:r>
      <w:proofErr w:type="spellEnd"/>
      <w:r w:rsidR="008E4609">
        <w:rPr>
          <w:rFonts w:ascii="Times New Roman" w:hAnsi="Times New Roman" w:cs="Times New Roman"/>
          <w:sz w:val="28"/>
          <w:szCs w:val="28"/>
          <w:lang w:val="uk-UA"/>
        </w:rPr>
        <w:t xml:space="preserve">, Солікамська, Тобольська  та </w:t>
      </w:r>
      <w:proofErr w:type="spellStart"/>
      <w:r w:rsidR="008E4609">
        <w:rPr>
          <w:rFonts w:ascii="Times New Roman" w:hAnsi="Times New Roman" w:cs="Times New Roman"/>
          <w:sz w:val="28"/>
          <w:szCs w:val="28"/>
          <w:lang w:val="uk-UA"/>
        </w:rPr>
        <w:t>Коношу</w:t>
      </w:r>
      <w:proofErr w:type="spellEnd"/>
      <w:r w:rsidR="008E4609">
        <w:rPr>
          <w:rFonts w:ascii="Times New Roman" w:hAnsi="Times New Roman" w:cs="Times New Roman"/>
          <w:sz w:val="28"/>
          <w:szCs w:val="28"/>
          <w:lang w:val="uk-UA"/>
        </w:rPr>
        <w:t xml:space="preserve"> (саме там було найбільше виселених з </w:t>
      </w:r>
      <w:proofErr w:type="spellStart"/>
      <w:r w:rsidR="008E4609"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 w:rsidR="008E4609">
        <w:rPr>
          <w:rFonts w:ascii="Times New Roman" w:hAnsi="Times New Roman" w:cs="Times New Roman"/>
          <w:sz w:val="28"/>
          <w:szCs w:val="28"/>
          <w:lang w:val="uk-UA"/>
        </w:rPr>
        <w:t xml:space="preserve"> району).</w:t>
      </w:r>
    </w:p>
    <w:p w:rsidR="00B818EE" w:rsidRDefault="007C2724" w:rsidP="007C2724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Пік голоду у нашому районі , припав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весну-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літо 1933 року. Смертність в районі була настільки великою, що окремі сільські ради не стали вести навіть реєстрацію померлих. Партійне керівництво району вигрібали останні залишки продовольства в селянина і продовжували везти продукти харчування за кордон. А селянин харчувався корою дерев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мерзлим бур’яном, молодою кропивою.  Люди сотнями помирали щоденно, почастішали факти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трупоїдіння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канібалізму. </w:t>
      </w: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039F2" w:rsidRDefault="002039F2" w:rsidP="002039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Нерівний Давид Васильович – 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сніжківського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колгоспу «Більшовик» </w:t>
      </w:r>
    </w:p>
    <w:p w:rsidR="002039F2" w:rsidRPr="007330E1" w:rsidRDefault="002039F2" w:rsidP="002039F2">
      <w:pPr>
        <w:pStyle w:val="1text"/>
        <w:rPr>
          <w:color w:val="000000"/>
          <w:sz w:val="27"/>
          <w:szCs w:val="27"/>
          <w:lang w:val="uk-UA"/>
        </w:rPr>
      </w:pPr>
      <w:r w:rsidRPr="007330E1">
        <w:rPr>
          <w:color w:val="000000"/>
          <w:sz w:val="27"/>
          <w:szCs w:val="27"/>
          <w:lang w:val="uk-UA"/>
        </w:rPr>
        <w:t xml:space="preserve">ГОЛОВА колгоспу із села Сніжків </w:t>
      </w:r>
      <w:proofErr w:type="spellStart"/>
      <w:r w:rsidRPr="007330E1">
        <w:rPr>
          <w:color w:val="000000"/>
          <w:sz w:val="27"/>
          <w:szCs w:val="27"/>
          <w:lang w:val="uk-UA"/>
        </w:rPr>
        <w:t>Валківського</w:t>
      </w:r>
      <w:proofErr w:type="spellEnd"/>
      <w:r w:rsidRPr="007330E1">
        <w:rPr>
          <w:color w:val="000000"/>
          <w:sz w:val="27"/>
          <w:szCs w:val="27"/>
          <w:lang w:val="uk-UA"/>
        </w:rPr>
        <w:t xml:space="preserve"> району Харківської області Давид Васильович Нерівний (1890-1956) — один із тих, хто у часи смертельного голоду рятував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своїх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односельців. Не маючи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змоги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захистити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від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лютої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смерті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доросле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населення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30E1">
        <w:rPr>
          <w:color w:val="000000"/>
          <w:sz w:val="27"/>
          <w:szCs w:val="27"/>
          <w:lang w:val="uk-UA"/>
        </w:rPr>
        <w:t>Сніжкова</w:t>
      </w:r>
      <w:proofErr w:type="spellEnd"/>
      <w:r w:rsidRPr="007330E1">
        <w:rPr>
          <w:color w:val="000000"/>
          <w:sz w:val="27"/>
          <w:szCs w:val="27"/>
          <w:lang w:val="uk-UA"/>
        </w:rPr>
        <w:t xml:space="preserve"> і навколишніх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сіл, він на початку моровиці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влаштував у чотирьох хатах, звідки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напередодні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вигнали так званих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куркулів, притулок для місцевих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дітей. Підгодовував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їх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чим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міг і завдяки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цьому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зберіг десятки життів. Одним із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помічників Давида Васильовича у порятунку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дітлахів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був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відомий в Україні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30E1">
        <w:rPr>
          <w:color w:val="000000"/>
          <w:sz w:val="27"/>
          <w:szCs w:val="27"/>
          <w:lang w:val="uk-UA"/>
        </w:rPr>
        <w:t>валківський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земський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лікар Данило Михайлович Іванов.</w:t>
      </w:r>
    </w:p>
    <w:p w:rsidR="002039F2" w:rsidRPr="007330E1" w:rsidRDefault="002039F2" w:rsidP="002039F2">
      <w:pPr>
        <w:pStyle w:val="1text"/>
        <w:rPr>
          <w:color w:val="000000"/>
          <w:sz w:val="27"/>
          <w:szCs w:val="27"/>
          <w:lang w:val="uk-UA"/>
        </w:rPr>
      </w:pPr>
      <w:r w:rsidRPr="007330E1">
        <w:rPr>
          <w:color w:val="000000"/>
          <w:sz w:val="27"/>
          <w:szCs w:val="27"/>
          <w:lang w:val="uk-UA"/>
        </w:rPr>
        <w:t xml:space="preserve">У роки післявоєнного голоду </w:t>
      </w:r>
      <w:proofErr w:type="spellStart"/>
      <w:r w:rsidRPr="007330E1">
        <w:rPr>
          <w:color w:val="000000"/>
          <w:sz w:val="27"/>
          <w:szCs w:val="27"/>
          <w:lang w:val="uk-UA"/>
        </w:rPr>
        <w:t>сніжківський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керівник, піддаючи себе ризику, також тишком-нишком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підтримував селян: дозволяв під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виглядом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очищення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посівів од бур’янів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зрізати колоски на усуспільнених полях, давав на тимчасове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утримання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багатодітним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сім’ям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колгоспних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корів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тощо.</w:t>
      </w:r>
    </w:p>
    <w:p w:rsidR="002039F2" w:rsidRPr="007330E1" w:rsidRDefault="002039F2" w:rsidP="002039F2">
      <w:pPr>
        <w:pStyle w:val="1text"/>
        <w:rPr>
          <w:color w:val="000000"/>
          <w:sz w:val="27"/>
          <w:szCs w:val="27"/>
          <w:lang w:val="uk-UA"/>
        </w:rPr>
      </w:pPr>
      <w:r w:rsidRPr="007330E1">
        <w:rPr>
          <w:color w:val="000000"/>
          <w:sz w:val="27"/>
          <w:szCs w:val="27"/>
          <w:lang w:val="uk-UA"/>
        </w:rPr>
        <w:t>Давид Нерівний, який походив із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багатодітної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сільської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родини, мав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репутацію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мудрої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людини, талановитого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керівника. За своє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майже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двадцятирічне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головування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ві</w:t>
      </w:r>
      <w:r>
        <w:rPr>
          <w:color w:val="000000"/>
          <w:sz w:val="27"/>
          <w:szCs w:val="27"/>
          <w:lang w:val="uk-UA"/>
        </w:rPr>
        <w:t xml:space="preserve">н перетворив </w:t>
      </w:r>
      <w:r w:rsidRPr="007330E1">
        <w:rPr>
          <w:color w:val="000000"/>
          <w:sz w:val="27"/>
          <w:szCs w:val="27"/>
          <w:lang w:val="uk-UA"/>
        </w:rPr>
        <w:t>колгосп на багатогалузеве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самодостатнє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господарство, що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славилося на цілу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країну. Всі, хто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знав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цього славного чоловіка, завжди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згадують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його з повагою і вдячністю.</w:t>
      </w:r>
    </w:p>
    <w:p w:rsidR="002039F2" w:rsidRPr="007330E1" w:rsidRDefault="002039F2" w:rsidP="002039F2">
      <w:pPr>
        <w:pStyle w:val="1text"/>
        <w:rPr>
          <w:color w:val="000000"/>
          <w:sz w:val="27"/>
          <w:szCs w:val="27"/>
          <w:lang w:val="uk-UA"/>
        </w:rPr>
      </w:pPr>
      <w:r w:rsidRPr="007330E1">
        <w:rPr>
          <w:color w:val="000000"/>
          <w:sz w:val="27"/>
          <w:szCs w:val="27"/>
          <w:lang w:val="uk-UA"/>
        </w:rPr>
        <w:t>Віддаючи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данину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пам’яті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шанованому предку, його правнучка Наталія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30E1">
        <w:rPr>
          <w:color w:val="000000"/>
          <w:sz w:val="27"/>
          <w:szCs w:val="27"/>
          <w:lang w:val="uk-UA"/>
        </w:rPr>
        <w:t>Дашківська</w:t>
      </w:r>
      <w:proofErr w:type="spellEnd"/>
      <w:r w:rsidRPr="007330E1">
        <w:rPr>
          <w:color w:val="000000"/>
          <w:sz w:val="27"/>
          <w:szCs w:val="27"/>
          <w:lang w:val="uk-UA"/>
        </w:rPr>
        <w:t>, що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мешкає у Черкасах і працює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вихователькою у дитячому садку, з нагоди 60-х роковин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смерті Д. В. Нерівного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вишила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його портрет. Батьки Наталії, Лев Миколайович і Світлана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Іванівна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Нерівні, які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 xml:space="preserve">живуть у </w:t>
      </w:r>
      <w:proofErr w:type="spellStart"/>
      <w:r w:rsidRPr="007330E1">
        <w:rPr>
          <w:color w:val="000000"/>
          <w:sz w:val="27"/>
          <w:szCs w:val="27"/>
          <w:lang w:val="uk-UA"/>
        </w:rPr>
        <w:t>Валківському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районі, на прохання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доньки передали його у подарунок</w:t>
      </w:r>
      <w:r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7330E1">
        <w:rPr>
          <w:color w:val="000000"/>
          <w:sz w:val="27"/>
          <w:szCs w:val="27"/>
          <w:lang w:val="uk-UA"/>
        </w:rPr>
        <w:t>Валківському</w:t>
      </w:r>
      <w:proofErr w:type="spellEnd"/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краєзнавчому музею.</w:t>
      </w:r>
    </w:p>
    <w:p w:rsidR="002039F2" w:rsidRPr="007330E1" w:rsidRDefault="002039F2" w:rsidP="002039F2">
      <w:pPr>
        <w:pStyle w:val="1text"/>
        <w:rPr>
          <w:color w:val="000000"/>
          <w:sz w:val="27"/>
          <w:szCs w:val="27"/>
          <w:lang w:val="uk-UA"/>
        </w:rPr>
      </w:pPr>
      <w:r w:rsidRPr="007330E1">
        <w:rPr>
          <w:color w:val="000000"/>
          <w:sz w:val="27"/>
          <w:szCs w:val="27"/>
          <w:lang w:val="uk-UA"/>
        </w:rPr>
        <w:t>До речі, під час відвідин музею, Лев і Світлана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Нерівні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розповіли, що дружина Давида Васильовича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під час Другої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світової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війни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врятувала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від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неминучої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смерті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єврейську родину. Горпина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Кирилівна, яка залишилася в окупованому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німцями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Сніжкові, переховувала у своїй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хаті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матір і сина на прізвище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Дейч, які втекли із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Харкова. Після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війни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харків’яни не забули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своєї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рятівниці, відвідували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її, вважали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рідною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людиною.</w:t>
      </w:r>
    </w:p>
    <w:p w:rsidR="002039F2" w:rsidRPr="007330E1" w:rsidRDefault="002039F2" w:rsidP="002039F2">
      <w:pPr>
        <w:pStyle w:val="1text"/>
        <w:rPr>
          <w:color w:val="000000"/>
          <w:sz w:val="27"/>
          <w:szCs w:val="27"/>
          <w:lang w:val="uk-UA"/>
        </w:rPr>
      </w:pPr>
      <w:r w:rsidRPr="007330E1">
        <w:rPr>
          <w:color w:val="000000"/>
          <w:sz w:val="27"/>
          <w:szCs w:val="27"/>
          <w:lang w:val="uk-UA"/>
        </w:rPr>
        <w:t>Хіба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цей факт не є ще одним красномовним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свідченням того, що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українці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ніколи не були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байдужими до чужого горя? Зокрема, ризикуючи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своїм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життям, вони зберегли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його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тисячам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євреїв. То чи не час нарешті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державі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Ізраїль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допомогти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нашій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країні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утвердити правду про Голодомор у всьому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світі? Адже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ця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трагедія, свідками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якої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були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представники старшого покоління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родини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Нерівних, є таким самим злочином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проти</w:t>
      </w:r>
      <w:r>
        <w:rPr>
          <w:color w:val="000000"/>
          <w:sz w:val="27"/>
          <w:szCs w:val="27"/>
          <w:lang w:val="uk-UA"/>
        </w:rPr>
        <w:t xml:space="preserve"> </w:t>
      </w:r>
      <w:r w:rsidRPr="007330E1">
        <w:rPr>
          <w:color w:val="000000"/>
          <w:sz w:val="27"/>
          <w:szCs w:val="27"/>
          <w:lang w:val="uk-UA"/>
        </w:rPr>
        <w:t>людства, як і Голокост.</w:t>
      </w:r>
    </w:p>
    <w:p w:rsidR="002039F2" w:rsidRDefault="002039F2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18EE" w:rsidRDefault="00B818EE" w:rsidP="00B818EE">
      <w:pPr>
        <w:rPr>
          <w:lang w:val="uk-UA"/>
        </w:rPr>
      </w:pPr>
    </w:p>
    <w:p w:rsidR="00B818EE" w:rsidRDefault="00B818EE" w:rsidP="00B818EE">
      <w:pPr>
        <w:rPr>
          <w:lang w:val="uk-UA"/>
        </w:rPr>
      </w:pP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ІІ. Переховування єврейської родини в селі Сніжків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</w:p>
    <w:p w:rsidR="00B818EE" w:rsidRDefault="00B818EE" w:rsidP="00B818EE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Переглядаючи архів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газети «Сільські новини» ми наткнулися на статтю Нерівного Льва Миколайовича, який розповідав про діяльність свого діда під час голодомору і було одне речення , що його дружина під час війни переховувала єврейську родину. Лев Миколайович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прожива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сусідньому селі і ми домовилися про зустріч. </w:t>
      </w:r>
    </w:p>
    <w:p w:rsidR="00B818EE" w:rsidRPr="00AE1C37" w:rsidRDefault="00B818EE" w:rsidP="00B81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3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Інтерв’ю 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Нерівним Львом Миколайовичем 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:rsidR="00B818EE" w:rsidRPr="00AE1C37" w:rsidRDefault="00B818EE" w:rsidP="00B81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3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Адреса: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Харківська обл. </w:t>
      </w:r>
      <w:proofErr w:type="spellStart"/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Валків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Серпневе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вул.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Центральна , 20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818EE" w:rsidRPr="00AE1C37" w:rsidRDefault="00B818EE" w:rsidP="00B81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3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Інтерв’юер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Нужа Ю.П.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818EE" w:rsidRPr="00AE1C37" w:rsidRDefault="00B818EE" w:rsidP="00B81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3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Транскрипція: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Нужа Ю.П. </w:t>
      </w:r>
    </w:p>
    <w:p w:rsidR="00B818EE" w:rsidRPr="00AE1C37" w:rsidRDefault="00B818EE" w:rsidP="00B81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3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Вид інтерв’ю: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аудіо - інтерв’ю </w:t>
      </w:r>
    </w:p>
    <w:p w:rsidR="00B818EE" w:rsidRPr="00AE1C37" w:rsidRDefault="00B818EE" w:rsidP="00B81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3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Місце проведення інтерв’ю: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с. Серпневе, вул. Центральна,20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</w:p>
    <w:p w:rsidR="00B818EE" w:rsidRPr="00AE1C37" w:rsidRDefault="00B818EE" w:rsidP="00B818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63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Під час інтерв’ю  присутні: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Нерівний Л.М.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респондент, Нужа Юлія –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інтерв’юер</w:t>
      </w:r>
      <w:r w:rsidRPr="00AE1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B818EE" w:rsidRPr="00563FEF" w:rsidRDefault="00B818EE" w:rsidP="00B818E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563FE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Анкета респондента:</w:t>
      </w:r>
    </w:p>
    <w:p w:rsidR="00B818EE" w:rsidRPr="00AE1C37" w:rsidRDefault="00B818EE" w:rsidP="00B818EE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C37">
        <w:rPr>
          <w:rFonts w:ascii="Times New Roman" w:hAnsi="Times New Roman" w:cs="Times New Roman"/>
          <w:b/>
          <w:sz w:val="28"/>
          <w:szCs w:val="28"/>
          <w:lang w:val="uk-UA"/>
        </w:rPr>
        <w:t>Дата народження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 грудня 194</w:t>
      </w:r>
      <w:r w:rsidRPr="00AE1C37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B818EE" w:rsidRPr="00AE1C37" w:rsidRDefault="00B818EE" w:rsidP="00B818EE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C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Освіта: </w:t>
      </w:r>
      <w:r w:rsidRPr="00AE1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вища</w:t>
      </w:r>
    </w:p>
    <w:p w:rsidR="00B818EE" w:rsidRDefault="00B818EE" w:rsidP="00B818EE">
      <w:pPr>
        <w:pStyle w:val="a3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1C37">
        <w:rPr>
          <w:rFonts w:ascii="Times New Roman" w:hAnsi="Times New Roman" w:cs="Times New Roman"/>
          <w:b/>
          <w:sz w:val="28"/>
          <w:szCs w:val="28"/>
          <w:lang w:val="uk-UA"/>
        </w:rPr>
        <w:t>Місце проживання</w:t>
      </w:r>
      <w:r w:rsidRPr="00AE1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1C37">
        <w:rPr>
          <w:rFonts w:ascii="Times New Roman" w:hAnsi="Times New Roman" w:cs="Times New Roman"/>
          <w:sz w:val="28"/>
          <w:szCs w:val="28"/>
          <w:lang w:val="uk-UA"/>
        </w:rPr>
        <w:t>с.</w:t>
      </w:r>
      <w:r>
        <w:rPr>
          <w:rFonts w:ascii="Times New Roman" w:hAnsi="Times New Roman" w:cs="Times New Roman"/>
          <w:sz w:val="28"/>
          <w:szCs w:val="28"/>
          <w:lang w:val="uk-UA"/>
        </w:rPr>
        <w:t>Серпневе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1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1C37"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 w:rsidRPr="00AE1C37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області, вул.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Центральна, 2</w:t>
      </w:r>
      <w:r w:rsidRPr="00AE1C37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818EE" w:rsidRPr="000B49A2" w:rsidRDefault="00B818EE" w:rsidP="00B818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Н.Ю.:</w:t>
      </w:r>
      <w:r w:rsidRPr="000B49A2">
        <w:rPr>
          <w:rFonts w:ascii="Times New Roman" w:hAnsi="Times New Roman" w:cs="Times New Roman"/>
          <w:sz w:val="28"/>
          <w:szCs w:val="28"/>
          <w:lang w:val="uk-UA"/>
        </w:rPr>
        <w:t xml:space="preserve"> Доброго дня!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районній газеті «Сільські новини» прочитала вашу статтю  про Нерівного Давида Васильовича, де ви згадували про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переховування єврейської родини під час війни. Не могли б ви розповісти все, що пам’ятаєте про той випадок.</w:t>
      </w: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 w:rsidRPr="000B49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Мені  приємно зустрітися </w:t>
      </w:r>
      <w:r w:rsidRPr="000B49A2">
        <w:rPr>
          <w:rFonts w:ascii="Times New Roman" w:hAnsi="Times New Roman" w:cs="Times New Roman"/>
          <w:sz w:val="28"/>
          <w:szCs w:val="28"/>
          <w:lang w:val="uk-UA"/>
        </w:rPr>
        <w:t xml:space="preserve"> з вами, я готовий дати відповіді на ваші запитання. Почну із себе. Народився в селі </w:t>
      </w:r>
      <w:r>
        <w:rPr>
          <w:rFonts w:ascii="Times New Roman" w:hAnsi="Times New Roman" w:cs="Times New Roman"/>
          <w:sz w:val="28"/>
          <w:szCs w:val="28"/>
          <w:lang w:val="uk-UA"/>
        </w:rPr>
        <w:t>Сніжків</w:t>
      </w:r>
      <w:r w:rsidRPr="000B49A2">
        <w:rPr>
          <w:rFonts w:ascii="Times New Roman" w:hAnsi="Times New Roman" w:cs="Times New Roman"/>
          <w:sz w:val="28"/>
          <w:szCs w:val="28"/>
          <w:lang w:val="uk-UA"/>
        </w:rPr>
        <w:t>, в родині колгоспників.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Закінчив Харківський університет , історичний факультет. </w:t>
      </w: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1973 року працював вчителем історії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Сніжківській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школі.</w:t>
      </w:r>
    </w:p>
    <w:p w:rsidR="00B818EE" w:rsidRDefault="00B818EE" w:rsidP="00B818E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1973 по 1995 роки працював вчителем історії і директором школи в селі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Дмитрівка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Черкаської області. ( місто проживання та праці обрали з жінкою дивлячись на історичну карту). В 1995 році повернувся на Батьківщину. Проживаю в селі Серпневе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району.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100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Яке прізвище ім’я по батькові людей які переховували у себе єврейську родину?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4587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була моя бабця - </w:t>
      </w:r>
      <w:r w:rsidRPr="00204587">
        <w:rPr>
          <w:rFonts w:ascii="Times New Roman" w:hAnsi="Times New Roman" w:cs="Times New Roman"/>
          <w:sz w:val="28"/>
          <w:szCs w:val="28"/>
          <w:lang w:val="uk-UA"/>
        </w:rPr>
        <w:t xml:space="preserve">Нерівна </w:t>
      </w:r>
      <w:proofErr w:type="spellStart"/>
      <w:r w:rsidRPr="00204587"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 w:rsidRPr="00204587">
        <w:rPr>
          <w:rFonts w:ascii="Times New Roman" w:hAnsi="Times New Roman" w:cs="Times New Roman"/>
          <w:sz w:val="28"/>
          <w:szCs w:val="28"/>
          <w:lang w:val="uk-UA"/>
        </w:rPr>
        <w:t xml:space="preserve"> Кирилівна.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3100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Яке прізвище ім’я по батькові людей яких переховували?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були двоє – мати та син. Жінку звали Дейч Марія, а сина не пам’ятаю ім’я.  На  той час йому було близько 10 років.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потрапила  ця родина до вашої бабусі?</w:t>
      </w:r>
    </w:p>
    <w:p w:rsidR="00B818EE" w:rsidRPr="000B49A2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Цього мені бабця не розповідала, але завжди згадувала їх теплими словами.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 був ваш дідусь в цей час?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03B0A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Нерівний Давид Васильович був головою колгоспу. Під час війни його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евакуйовали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разом з колгоспним добром у Казахстан.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Ковягах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в товарні вагони  загружали племінне поголів’я великої рогатої худоби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семінтальську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породу корів.  Його дружина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Кирилівна залишилася вдома, доглядати дім та сподівалася не втрачати зв'язок з сином Миколою.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Старший син  Іван – комуніст, офіцер Червоної Армії, командир роти. Загинув під час фінської війни в районі Ленінграду. А менший Микола – був у діючій армії, офіцер, комуніст, повернувся з фронту. У вересні 1943 року звільняв рідний Сніжків та місто Валки. 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01CC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Скільки часу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Кирилівна переховувала родину Дейч?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01CC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 визволення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Валківського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 та міста Харків від німецьких окупантів.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801CC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 вона їх переховувала?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01CC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переховувала її скрізь: у погребі, на горищі, у сараї (дивлячись на обставини).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EBB">
        <w:rPr>
          <w:rFonts w:ascii="Times New Roman" w:hAnsi="Times New Roman" w:cs="Times New Roman"/>
          <w:b/>
          <w:sz w:val="28"/>
          <w:szCs w:val="28"/>
          <w:lang w:val="uk-UA"/>
        </w:rPr>
        <w:t>Ю.П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.: Чи знали сусіди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євреїв?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EBB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 w:rsidRPr="002801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Мені здається, що сусіди здогадувалися, що бабця когось ховає, бо це село.</w:t>
      </w:r>
      <w:r w:rsidRPr="00F33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Жителі села Сніжків не видали поліцаям цю жінку, бо поважали родину Нерівних. Її чоловік вивів до війни колгосп на високий  рівень і став колгоспом – міліонером. Нерівний Давид під час голодомору спас не одну людську душу.  Він не розкуркулив жодного одноосібника і за це односельці віддячили  мовчанням.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EBB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хтось допомагав їй  переховувати жінку з дитиною?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33EB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Ні. Під час німецької окупації вона працювала кухаркою – готувала їжу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Сніжківського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коменданта.</w:t>
      </w:r>
      <w:r w:rsidRPr="00F33E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Німці могли розстріляти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тільки за те, що вона була дружиною більшовика, дружиною голови колгоспу, який був в евакуації, що мала двох синів – офіцерів Червоної армії, більшовиків. Але вона була гарною робітницею і дуже смачно готувала. Вона змогла в окупаційний режим, коли не виплачували кошти і не працювали магазини, прогодувати себе та єврейську родину.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доля цієї родини після окупації?</w:t>
      </w:r>
    </w:p>
    <w:p w:rsidR="00B818EE" w:rsidRDefault="00B818EE" w:rsidP="00B818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з сином повернулися до Харкова. Після війни вони до нас приїжджали в гості. Я  пам’ятаю , коли мені було років 10 вони приїжджали у Сніжків і хлопець навчався в якомусь технічному інституті, не пам’ятаю вже назву.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Ю.П.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Що вам відомо про цю родину на сьогодні?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Після смерті бабусі зв'язок обірвався. Я просив свою доньку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розузнати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цю родину в ізраїльському посольстві, але запит залишився без відповіді. 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про долю цієї родини нічого не відомо.</w:t>
      </w:r>
    </w:p>
    <w:p w:rsidR="00B818E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Яке ваше особисте ставлення до подій 80- річної давнини?</w:t>
      </w:r>
    </w:p>
    <w:p w:rsidR="00B818EE" w:rsidRPr="0034641E" w:rsidRDefault="00B818EE" w:rsidP="00B818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6023">
        <w:rPr>
          <w:rFonts w:ascii="Times New Roman" w:hAnsi="Times New Roman" w:cs="Times New Roman"/>
          <w:b/>
          <w:sz w:val="28"/>
          <w:szCs w:val="28"/>
          <w:lang w:val="uk-UA"/>
        </w:rPr>
        <w:t>Н.Л.:</w:t>
      </w:r>
      <w:r w:rsidRPr="00026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Моя бабця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Гарпина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Кирилівна була дійсно героїчною людиною, бо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бувши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постійним наглядом німців, вона не побоялася врятувати єврейську родину.</w:t>
      </w:r>
    </w:p>
    <w:p w:rsidR="00B818EE" w:rsidRPr="00417F21" w:rsidRDefault="00B818EE" w:rsidP="00B81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7F21">
        <w:rPr>
          <w:rFonts w:ascii="Times New Roman" w:hAnsi="Times New Roman" w:cs="Times New Roman"/>
          <w:b/>
          <w:sz w:val="28"/>
          <w:szCs w:val="28"/>
          <w:lang w:val="uk-UA"/>
        </w:rPr>
        <w:t>Ю.П.:</w:t>
      </w:r>
      <w:r w:rsidRPr="00417F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Дуже дякую</w:t>
      </w:r>
      <w:r w:rsidRPr="00417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інтерв’ю, за розповідь про ті нелегкі часи та щире спілкування! Це було цікаво та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овчально</w:t>
      </w:r>
      <w:r w:rsidRPr="00417F2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818EE" w:rsidRPr="00417F21" w:rsidRDefault="00B818EE" w:rsidP="00B818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17F21">
        <w:rPr>
          <w:rFonts w:ascii="Times New Roman" w:hAnsi="Times New Roman" w:cs="Times New Roman"/>
          <w:b/>
          <w:bCs/>
          <w:sz w:val="28"/>
          <w:szCs w:val="28"/>
          <w:lang w:val="uk-UA"/>
        </w:rPr>
        <w:t>Н.Л.:</w:t>
      </w:r>
      <w:r w:rsidRPr="00417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 задоволений, що є люди, які цікавляться подіями Другої світової війни і долею єврейських родин. Бажаю </w:t>
      </w:r>
      <w:r w:rsidRPr="00417F2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вам жити у мирі та злагоді</w:t>
      </w:r>
    </w:p>
    <w:p w:rsidR="00B818EE" w:rsidRPr="00026023" w:rsidRDefault="00B818EE" w:rsidP="00B81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18EE" w:rsidRDefault="00B818EE" w:rsidP="00B81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Особистий коментар </w:t>
      </w:r>
    </w:p>
    <w:p w:rsidR="00B818EE" w:rsidRPr="000B49A2" w:rsidRDefault="00B818EE" w:rsidP="00B818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D4F">
        <w:rPr>
          <w:rFonts w:ascii="Times New Roman" w:hAnsi="Times New Roman" w:cs="Times New Roman"/>
          <w:sz w:val="28"/>
          <w:szCs w:val="28"/>
          <w:lang w:val="uk-UA"/>
        </w:rPr>
        <w:t>Розкривати історію Голокосту на прикладах краєзнавчого матеріалу, щоб учні усвідомлювали, що Голокост відбувався не лише «десь там, у Європі», а й на нашій українській землі, і став для України таким же руйнівним явищем, як і Голодомор. Адже кожен четвертий, загиблий у роки Голокосту, проживав на українських теренах.</w:t>
      </w:r>
    </w:p>
    <w:p w:rsidR="00B818EE" w:rsidRPr="00B92780" w:rsidRDefault="00B818EE" w:rsidP="00B818EE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9617A" w:rsidRPr="00B818EE" w:rsidRDefault="0019617A">
      <w:pPr>
        <w:rPr>
          <w:lang w:val="uk-UA"/>
        </w:rPr>
      </w:pPr>
    </w:p>
    <w:sectPr w:rsidR="0019617A" w:rsidRPr="00B818EE" w:rsidSect="0020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B0EF6"/>
    <w:multiLevelType w:val="hybridMultilevel"/>
    <w:tmpl w:val="775A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F6FF7"/>
    <w:multiLevelType w:val="hybridMultilevel"/>
    <w:tmpl w:val="1CC6582C"/>
    <w:lvl w:ilvl="0" w:tplc="2AD822BE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8EE"/>
    <w:rsid w:val="00072261"/>
    <w:rsid w:val="000C155B"/>
    <w:rsid w:val="00111564"/>
    <w:rsid w:val="0019617A"/>
    <w:rsid w:val="001B25CB"/>
    <w:rsid w:val="002039F2"/>
    <w:rsid w:val="002910CA"/>
    <w:rsid w:val="002E680B"/>
    <w:rsid w:val="00354EDA"/>
    <w:rsid w:val="00561969"/>
    <w:rsid w:val="005708CC"/>
    <w:rsid w:val="007C2724"/>
    <w:rsid w:val="008E4609"/>
    <w:rsid w:val="00B818EE"/>
    <w:rsid w:val="00BD3374"/>
    <w:rsid w:val="00F4377F"/>
    <w:rsid w:val="00F7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EE"/>
  </w:style>
  <w:style w:type="paragraph" w:styleId="2">
    <w:name w:val="heading 2"/>
    <w:basedOn w:val="a"/>
    <w:next w:val="a"/>
    <w:link w:val="20"/>
    <w:qFormat/>
    <w:rsid w:val="000C15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8EE"/>
    <w:pPr>
      <w:ind w:left="720"/>
      <w:contextualSpacing/>
    </w:pPr>
    <w:rPr>
      <w:rFonts w:eastAsiaTheme="minorEastAsia"/>
      <w:lang w:eastAsia="ja-JP"/>
    </w:rPr>
  </w:style>
  <w:style w:type="paragraph" w:customStyle="1" w:styleId="1text">
    <w:name w:val="1text"/>
    <w:basedOn w:val="a"/>
    <w:rsid w:val="00203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155B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2019-09-23T15:10:00Z</dcterms:created>
  <dcterms:modified xsi:type="dcterms:W3CDTF">2019-09-23T17:41:00Z</dcterms:modified>
</cp:coreProperties>
</file>